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42DC1" w:rsidR="00880982" w:rsidP="383ADA6B" w:rsidRDefault="00880982" w14:paraId="3125F4C3" w14:textId="73DF9896">
      <w:pPr>
        <w:pStyle w:val="BodyText"/>
        <w:jc w:val="left"/>
        <w:rPr>
          <w:rFonts w:ascii="Calibri" w:hAnsi="Calibri" w:eastAsia="" w:cs="Calibri" w:asciiTheme="minorAscii" w:hAnsiTheme="minorAscii" w:eastAsiaTheme="minorEastAsia" w:cstheme="minorAscii"/>
          <w:b w:val="0"/>
          <w:bCs w:val="0"/>
          <w:i w:val="1"/>
          <w:iCs w:val="1"/>
          <w:color w:val="000000" w:themeColor="text1" w:themeTint="FF" w:themeShade="FF"/>
          <w:u w:val="none"/>
          <w:lang w:val="en-IE"/>
        </w:rPr>
      </w:pPr>
    </w:p>
    <w:p w:rsidRPr="00C232EA" w:rsidR="0046747D" w:rsidP="383ADA6B" w:rsidRDefault="0046747D" w14:paraId="4EDD24D1" w14:textId="5659DFC0">
      <w:pPr>
        <w:pStyle w:val="BodyText"/>
        <w:jc w:val="center"/>
        <w:rPr>
          <w:rFonts w:ascii="Calibri" w:hAnsi="Calibri" w:cs="Calibri" w:asciiTheme="minorAscii" w:hAnsiTheme="minorAscii" w:cstheme="minorAscii"/>
          <w:b w:val="1"/>
          <w:bCs w:val="1"/>
          <w:color w:val="0070C0"/>
          <w:sz w:val="32"/>
          <w:szCs w:val="32"/>
        </w:rPr>
      </w:pPr>
      <w:r w:rsidRPr="383ADA6B" w:rsidR="0046747D">
        <w:rPr>
          <w:rFonts w:ascii="Calibri" w:hAnsi="Calibri" w:cs="Calibri" w:asciiTheme="minorAscii" w:hAnsiTheme="minorAscii" w:cstheme="minorAscii"/>
          <w:b w:val="1"/>
          <w:bCs w:val="1"/>
          <w:color w:val="0070C0"/>
          <w:sz w:val="32"/>
          <w:szCs w:val="32"/>
        </w:rPr>
        <w:t>PhD Scholarship Advertisement</w:t>
      </w:r>
    </w:p>
    <w:p w:rsidRPr="00B42DC1" w:rsidR="6F832732" w:rsidP="57EA810A" w:rsidRDefault="6F832732" w14:paraId="66EF1838" w14:textId="577AB808">
      <w:pPr>
        <w:rPr>
          <w:rFonts w:asciiTheme="minorHAnsi" w:hAnsiTheme="minorHAnsi" w:cstheme="minorHAnsi"/>
          <w:color w:val="0070C0"/>
        </w:rPr>
      </w:pPr>
    </w:p>
    <w:p w:rsidRPr="00B42DC1" w:rsidR="00E0585F" w:rsidP="383ADA6B" w:rsidRDefault="00231DE1" w14:paraId="0A92D9C4" w14:textId="468902B0">
      <w:pPr>
        <w:jc w:val="center"/>
        <w:outlineLvl w:val="0"/>
        <w:rPr>
          <w:rFonts w:ascii="Calibri" w:hAnsi="Calibri" w:cs="Calibri" w:asciiTheme="minorAscii" w:hAnsiTheme="minorAscii" w:cstheme="minorAscii"/>
          <w:b w:val="1"/>
          <w:bCs w:val="1"/>
          <w:color w:val="FF0000"/>
        </w:rPr>
      </w:pPr>
      <w:r w:rsidRPr="383ADA6B" w:rsidR="00231DE1">
        <w:rPr>
          <w:rFonts w:ascii="Calibri" w:hAnsi="Calibri" w:cs="Calibri" w:asciiTheme="minorAscii" w:hAnsiTheme="minorAscii" w:cstheme="minorAscii"/>
        </w:rPr>
        <w:t xml:space="preserve">Fully Funded PhD </w:t>
      </w:r>
      <w:r w:rsidRPr="383ADA6B" w:rsidR="0046747D">
        <w:rPr>
          <w:rFonts w:ascii="Calibri" w:hAnsi="Calibri" w:cs="Calibri" w:asciiTheme="minorAscii" w:hAnsiTheme="minorAscii" w:cstheme="minorAscii"/>
        </w:rPr>
        <w:t>Scholarship</w:t>
      </w:r>
      <w:r w:rsidRPr="383ADA6B" w:rsidR="00231DE1">
        <w:rPr>
          <w:rFonts w:ascii="Calibri" w:hAnsi="Calibri" w:cs="Calibri" w:asciiTheme="minorAscii" w:hAnsiTheme="minorAscii" w:cstheme="minorAscii"/>
        </w:rPr>
        <w:t xml:space="preserve"> in</w:t>
      </w:r>
      <w:r w:rsidRPr="383ADA6B" w:rsidR="00BF1879">
        <w:rPr>
          <w:rFonts w:ascii="Calibri" w:hAnsi="Calibri" w:cs="Calibri" w:asciiTheme="minorAscii" w:hAnsiTheme="minorAscii" w:cstheme="minorAscii"/>
          <w:color w:val="FF0000"/>
        </w:rPr>
        <w:t xml:space="preserve"> </w:t>
      </w:r>
      <w:r w:rsidRPr="383ADA6B" w:rsidR="00516EE9">
        <w:rPr>
          <w:rFonts w:ascii="Calibri" w:hAnsi="Calibri" w:cs="Calibri" w:asciiTheme="minorAscii" w:hAnsiTheme="minorAscii" w:cstheme="minorAscii"/>
          <w:color w:val="auto"/>
        </w:rPr>
        <w:t>e</w:t>
      </w:r>
      <w:r w:rsidRPr="383ADA6B" w:rsidR="002538F5">
        <w:rPr>
          <w:rFonts w:ascii="Calibri" w:hAnsi="Calibri" w:cs="Calibri" w:asciiTheme="minorAscii" w:hAnsiTheme="minorAscii" w:cstheme="minorAscii"/>
          <w:color w:val="auto"/>
        </w:rPr>
        <w:t xml:space="preserve">valuating technology adoption for a competitive, sustainable and resilient mushroom sector </w:t>
      </w:r>
      <w:r w:rsidRPr="383ADA6B" w:rsidR="00E0585F">
        <w:rPr>
          <w:rFonts w:ascii="Calibri" w:hAnsi="Calibri" w:cs="Calibri" w:asciiTheme="minorAscii" w:hAnsiTheme="minorAscii" w:cstheme="minorAscii"/>
          <w:color w:val="auto"/>
        </w:rPr>
        <w:t>[</w:t>
      </w:r>
      <w:r w:rsidRPr="383ADA6B" w:rsidR="00E067EB">
        <w:rPr>
          <w:rFonts w:ascii="Calibri" w:hAnsi="Calibri" w:cs="Calibri" w:asciiTheme="minorAscii" w:hAnsiTheme="minorAscii" w:cstheme="minorAscii"/>
          <w:color w:val="auto"/>
        </w:rPr>
        <w:t>Science &amp; Engineering</w:t>
      </w:r>
      <w:r w:rsidRPr="383ADA6B" w:rsidR="00E0585F">
        <w:rPr>
          <w:rFonts w:ascii="Calibri" w:hAnsi="Calibri" w:cs="Calibri" w:asciiTheme="minorAscii" w:hAnsiTheme="minorAscii" w:cstheme="minorAscii"/>
          <w:color w:val="auto"/>
        </w:rPr>
        <w:t xml:space="preserve"> / </w:t>
      </w:r>
      <w:r w:rsidRPr="383ADA6B" w:rsidR="00E067EB">
        <w:rPr>
          <w:rFonts w:ascii="Calibri" w:hAnsi="Calibri" w:cs="Calibri" w:asciiTheme="minorAscii" w:hAnsiTheme="minorAscii" w:cstheme="minorAscii"/>
          <w:color w:val="auto"/>
        </w:rPr>
        <w:t>Ryan Institute</w:t>
      </w:r>
      <w:r w:rsidRPr="383ADA6B" w:rsidR="00E0585F">
        <w:rPr>
          <w:rFonts w:ascii="Calibri" w:hAnsi="Calibri" w:cs="Calibri" w:asciiTheme="minorAscii" w:hAnsiTheme="minorAscii" w:cstheme="minorAscii"/>
          <w:color w:val="auto"/>
        </w:rPr>
        <w:t>]</w:t>
      </w:r>
      <w:r w:rsidRPr="383ADA6B" w:rsidR="0066443A">
        <w:rPr>
          <w:rFonts w:ascii="Calibri" w:hAnsi="Calibri" w:cs="Calibri" w:asciiTheme="minorAscii" w:hAnsiTheme="minorAscii" w:cstheme="minorAscii"/>
          <w:color w:val="auto"/>
        </w:rPr>
        <w:t xml:space="preserve"> </w:t>
      </w:r>
    </w:p>
    <w:p w:rsidRPr="00516EE9" w:rsidR="006374AD" w:rsidP="40878F97" w:rsidRDefault="006374AD" w14:paraId="31CF1680" w14:textId="77777777">
      <w:pPr>
        <w:pStyle w:val="BodyText"/>
        <w:jc w:val="both"/>
        <w:rPr>
          <w:rFonts w:asciiTheme="minorHAnsi" w:hAnsiTheme="minorHAnsi" w:cstheme="minorHAnsi"/>
          <w:color w:val="000000" w:themeColor="text1"/>
          <w:sz w:val="24"/>
          <w:szCs w:val="24"/>
        </w:rPr>
      </w:pPr>
    </w:p>
    <w:p w:rsidRPr="00B42DC1" w:rsidR="007C7B5B" w:rsidP="383ADA6B" w:rsidRDefault="00231DE1" w14:paraId="2D2FB506" w14:textId="6BB49F6C">
      <w:pPr>
        <w:pStyle w:val="BodyText"/>
        <w:jc w:val="both"/>
        <w:rPr>
          <w:rFonts w:ascii="Calibri" w:hAnsi="Calibri" w:cs="Calibri" w:asciiTheme="minorAscii" w:hAnsiTheme="minorAscii" w:cstheme="minorAscii"/>
          <w:color w:val="000000"/>
          <w:sz w:val="24"/>
          <w:szCs w:val="24"/>
          <w:lang w:val="en-US"/>
        </w:rPr>
      </w:pPr>
      <w:r w:rsidRPr="383ADA6B" w:rsidR="00231DE1">
        <w:rPr>
          <w:rFonts w:ascii="Calibri" w:hAnsi="Calibri" w:cs="Calibri" w:asciiTheme="minorAscii" w:hAnsiTheme="minorAscii" w:cstheme="minorAscii"/>
          <w:color w:val="000000" w:themeColor="text1" w:themeTint="FF" w:themeShade="FF"/>
          <w:sz w:val="24"/>
          <w:szCs w:val="24"/>
          <w:lang w:val="en-US"/>
        </w:rPr>
        <w:t>Application</w:t>
      </w:r>
      <w:r w:rsidRPr="383ADA6B" w:rsidR="00231DE1">
        <w:rPr>
          <w:rFonts w:ascii="Calibri" w:hAnsi="Calibri" w:cs="Calibri" w:asciiTheme="minorAscii" w:hAnsiTheme="minorAscii" w:cstheme="minorAscii"/>
          <w:color w:val="000000" w:themeColor="text1" w:themeTint="FF" w:themeShade="FF"/>
          <w:sz w:val="24"/>
          <w:szCs w:val="24"/>
          <w:lang w:val="en-US"/>
        </w:rPr>
        <w:t>s</w:t>
      </w:r>
      <w:r w:rsidRPr="383ADA6B" w:rsidR="000B1244">
        <w:rPr>
          <w:rFonts w:ascii="Calibri" w:hAnsi="Calibri" w:cs="Calibri" w:asciiTheme="minorAscii" w:hAnsiTheme="minorAscii" w:cstheme="minorAscii"/>
          <w:color w:val="000000" w:themeColor="text1" w:themeTint="FF" w:themeShade="FF"/>
          <w:sz w:val="24"/>
          <w:szCs w:val="24"/>
          <w:lang w:val="en-US"/>
        </w:rPr>
        <w:t xml:space="preserve"> are invited f</w:t>
      </w:r>
      <w:r w:rsidRPr="383ADA6B" w:rsidR="00BF1879">
        <w:rPr>
          <w:rFonts w:ascii="Calibri" w:hAnsi="Calibri" w:cs="Calibri" w:asciiTheme="minorAscii" w:hAnsiTheme="minorAscii" w:cstheme="minorAscii"/>
          <w:color w:val="000000" w:themeColor="text1" w:themeTint="FF" w:themeShade="FF"/>
          <w:sz w:val="24"/>
          <w:szCs w:val="24"/>
          <w:lang w:val="en-US"/>
        </w:rPr>
        <w:t>rom sui</w:t>
      </w:r>
      <w:r w:rsidRPr="383ADA6B" w:rsidR="00813792">
        <w:rPr>
          <w:rFonts w:ascii="Calibri" w:hAnsi="Calibri" w:cs="Calibri" w:asciiTheme="minorAscii" w:hAnsiTheme="minorAscii" w:cstheme="minorAscii"/>
          <w:color w:val="000000" w:themeColor="text1" w:themeTint="FF" w:themeShade="FF"/>
          <w:sz w:val="24"/>
          <w:szCs w:val="24"/>
          <w:lang w:val="en-US"/>
        </w:rPr>
        <w:t xml:space="preserve">tably qualified candidates for </w:t>
      </w:r>
      <w:r w:rsidRPr="383ADA6B" w:rsidR="00813792">
        <w:rPr>
          <w:rFonts w:ascii="Calibri" w:hAnsi="Calibri" w:cs="Calibri" w:asciiTheme="minorAscii" w:hAnsiTheme="minorAscii" w:cstheme="minorAscii"/>
          <w:color w:val="auto"/>
          <w:sz w:val="24"/>
          <w:szCs w:val="24"/>
          <w:lang w:val="en-US"/>
        </w:rPr>
        <w:t>full-time funded</w:t>
      </w:r>
      <w:r w:rsidRPr="383ADA6B" w:rsidR="001F1920">
        <w:rPr>
          <w:rFonts w:ascii="Calibri" w:hAnsi="Calibri" w:cs="Calibri" w:asciiTheme="minorAscii" w:hAnsiTheme="minorAscii" w:cstheme="minorAscii"/>
          <w:color w:val="000000" w:themeColor="text1" w:themeTint="FF" w:themeShade="FF"/>
          <w:sz w:val="24"/>
          <w:szCs w:val="24"/>
          <w:lang w:val="en-US"/>
        </w:rPr>
        <w:t xml:space="preserve"> </w:t>
      </w:r>
      <w:r w:rsidRPr="383ADA6B" w:rsidR="000B1244">
        <w:rPr>
          <w:rFonts w:ascii="Calibri" w:hAnsi="Calibri" w:cs="Calibri" w:asciiTheme="minorAscii" w:hAnsiTheme="minorAscii" w:cstheme="minorAscii"/>
          <w:color w:val="000000" w:themeColor="text1" w:themeTint="FF" w:themeShade="FF"/>
          <w:sz w:val="24"/>
          <w:szCs w:val="24"/>
          <w:lang w:val="en-US"/>
        </w:rPr>
        <w:t xml:space="preserve">PhD </w:t>
      </w:r>
      <w:r w:rsidRPr="383ADA6B" w:rsidR="0046747D">
        <w:rPr>
          <w:rFonts w:ascii="Calibri" w:hAnsi="Calibri" w:cs="Calibri" w:asciiTheme="minorAscii" w:hAnsiTheme="minorAscii" w:cstheme="minorAscii"/>
          <w:color w:val="000000" w:themeColor="text1" w:themeTint="FF" w:themeShade="FF"/>
          <w:sz w:val="24"/>
          <w:szCs w:val="24"/>
          <w:lang w:val="en-US"/>
        </w:rPr>
        <w:t>scholarship</w:t>
      </w:r>
      <w:r w:rsidRPr="383ADA6B" w:rsidR="00BF1879">
        <w:rPr>
          <w:rFonts w:ascii="Calibri" w:hAnsi="Calibri" w:cs="Calibri" w:asciiTheme="minorAscii" w:hAnsiTheme="minorAscii" w:cstheme="minorAscii"/>
          <w:color w:val="000000" w:themeColor="text1" w:themeTint="FF" w:themeShade="FF"/>
          <w:sz w:val="24"/>
          <w:szCs w:val="24"/>
          <w:lang w:val="en-US"/>
        </w:rPr>
        <w:t xml:space="preserve"> </w:t>
      </w:r>
      <w:r w:rsidRPr="383ADA6B" w:rsidR="000B1244">
        <w:rPr>
          <w:rFonts w:ascii="Calibri" w:hAnsi="Calibri" w:cs="Calibri" w:asciiTheme="minorAscii" w:hAnsiTheme="minorAscii" w:cstheme="minorAscii"/>
          <w:color w:val="000000" w:themeColor="text1" w:themeTint="FF" w:themeShade="FF"/>
          <w:sz w:val="24"/>
          <w:szCs w:val="24"/>
          <w:lang w:val="en-US"/>
        </w:rPr>
        <w:t xml:space="preserve">starting in </w:t>
      </w:r>
      <w:r w:rsidRPr="383ADA6B" w:rsidR="00516EE9">
        <w:rPr>
          <w:rFonts w:ascii="Calibri" w:hAnsi="Calibri" w:cs="Calibri" w:asciiTheme="minorAscii" w:hAnsiTheme="minorAscii" w:cstheme="minorAscii"/>
          <w:color w:val="000000" w:themeColor="text1" w:themeTint="FF" w:themeShade="FF"/>
          <w:sz w:val="24"/>
          <w:szCs w:val="24"/>
          <w:lang w:val="en-US"/>
        </w:rPr>
        <w:t xml:space="preserve">October </w:t>
      </w:r>
      <w:r w:rsidRPr="383ADA6B" w:rsidR="00E067EB">
        <w:rPr>
          <w:rFonts w:ascii="Calibri" w:hAnsi="Calibri" w:cs="Calibri" w:asciiTheme="minorAscii" w:hAnsiTheme="minorAscii" w:cstheme="minorAscii"/>
          <w:color w:val="000000" w:themeColor="text1" w:themeTint="FF" w:themeShade="FF"/>
          <w:sz w:val="24"/>
          <w:szCs w:val="24"/>
          <w:lang w:val="en-US"/>
        </w:rPr>
        <w:t>202</w:t>
      </w:r>
      <w:r w:rsidRPr="383ADA6B" w:rsidR="00516EE9">
        <w:rPr>
          <w:rFonts w:ascii="Calibri" w:hAnsi="Calibri" w:cs="Calibri" w:asciiTheme="minorAscii" w:hAnsiTheme="minorAscii" w:cstheme="minorAscii"/>
          <w:color w:val="000000" w:themeColor="text1" w:themeTint="FF" w:themeShade="FF"/>
          <w:sz w:val="24"/>
          <w:szCs w:val="24"/>
          <w:lang w:val="en-US"/>
        </w:rPr>
        <w:t>6,</w:t>
      </w:r>
      <w:r w:rsidRPr="383ADA6B" w:rsidR="000B1244">
        <w:rPr>
          <w:rFonts w:ascii="Calibri" w:hAnsi="Calibri" w:cs="Calibri" w:asciiTheme="minorAscii" w:hAnsiTheme="minorAscii" w:cstheme="minorAscii"/>
          <w:color w:val="000000" w:themeColor="text1" w:themeTint="FF" w:themeShade="FF"/>
          <w:sz w:val="24"/>
          <w:szCs w:val="24"/>
          <w:lang w:val="en-US"/>
        </w:rPr>
        <w:t xml:space="preserve"> affiliated to the</w:t>
      </w:r>
      <w:r w:rsidRPr="383ADA6B" w:rsidR="007C7B5B">
        <w:rPr>
          <w:rFonts w:ascii="Calibri" w:hAnsi="Calibri" w:cs="Calibri" w:asciiTheme="minorAscii" w:hAnsiTheme="minorAscii" w:cstheme="minorAscii"/>
          <w:color w:val="000000" w:themeColor="text1" w:themeTint="FF" w:themeShade="FF"/>
          <w:sz w:val="24"/>
          <w:szCs w:val="24"/>
          <w:lang w:val="en-US"/>
        </w:rPr>
        <w:t xml:space="preserve"> </w:t>
      </w:r>
      <w:r w:rsidRPr="383ADA6B" w:rsidR="00EA1BAA">
        <w:rPr>
          <w:rFonts w:ascii="Calibri" w:hAnsi="Calibri" w:cs="Calibri" w:asciiTheme="minorAscii" w:hAnsiTheme="minorAscii" w:cstheme="minorAscii"/>
          <w:color w:val="auto"/>
          <w:sz w:val="24"/>
          <w:szCs w:val="24"/>
          <w:lang w:val="en-US"/>
        </w:rPr>
        <w:t>Ryan Institute</w:t>
      </w:r>
      <w:r w:rsidRPr="383ADA6B" w:rsidR="00BF1879">
        <w:rPr>
          <w:rFonts w:ascii="Calibri" w:hAnsi="Calibri" w:cs="Calibri" w:asciiTheme="minorAscii" w:hAnsiTheme="minorAscii" w:cstheme="minorAscii"/>
          <w:color w:val="000000" w:themeColor="text1" w:themeTint="FF" w:themeShade="FF"/>
          <w:sz w:val="24"/>
          <w:szCs w:val="24"/>
          <w:lang w:val="en-US"/>
        </w:rPr>
        <w:t xml:space="preserve"> at the </w:t>
      </w:r>
      <w:r w:rsidRPr="383ADA6B" w:rsidR="00F8018D">
        <w:rPr>
          <w:rFonts w:ascii="Calibri" w:hAnsi="Calibri" w:cs="Calibri" w:asciiTheme="minorAscii" w:hAnsiTheme="minorAscii" w:cstheme="minorAscii"/>
          <w:color w:val="000000" w:themeColor="text1" w:themeTint="FF" w:themeShade="FF"/>
          <w:sz w:val="24"/>
          <w:szCs w:val="24"/>
          <w:lang w:val="en-US"/>
        </w:rPr>
        <w:t xml:space="preserve">University of </w:t>
      </w:r>
      <w:r w:rsidRPr="383ADA6B" w:rsidR="0016385F">
        <w:rPr>
          <w:rFonts w:ascii="Calibri" w:hAnsi="Calibri" w:cs="Calibri" w:asciiTheme="minorAscii" w:hAnsiTheme="minorAscii" w:cstheme="minorAscii"/>
          <w:color w:val="000000" w:themeColor="text1" w:themeTint="FF" w:themeShade="FF"/>
          <w:sz w:val="24"/>
          <w:szCs w:val="24"/>
          <w:lang w:val="en-US"/>
        </w:rPr>
        <w:t>Galway</w:t>
      </w:r>
      <w:r w:rsidRPr="383ADA6B" w:rsidR="007D080C">
        <w:rPr>
          <w:rFonts w:ascii="Calibri" w:hAnsi="Calibri" w:cs="Calibri" w:asciiTheme="minorAscii" w:hAnsiTheme="minorAscii" w:cstheme="minorAscii"/>
          <w:color w:val="000000" w:themeColor="text1" w:themeTint="FF" w:themeShade="FF"/>
          <w:sz w:val="24"/>
          <w:szCs w:val="24"/>
          <w:lang w:val="en-US"/>
        </w:rPr>
        <w:t xml:space="preserve"> and </w:t>
      </w:r>
      <w:r w:rsidRPr="383ADA6B" w:rsidR="007D080C">
        <w:rPr>
          <w:rFonts w:ascii="Calibri" w:hAnsi="Calibri" w:cs="Calibri" w:asciiTheme="minorAscii" w:hAnsiTheme="minorAscii" w:cstheme="minorAscii"/>
          <w:color w:val="000000" w:themeColor="text1" w:themeTint="FF" w:themeShade="FF"/>
          <w:sz w:val="24"/>
          <w:szCs w:val="24"/>
          <w:lang w:val="en-US"/>
        </w:rPr>
        <w:t>Teagasc</w:t>
      </w:r>
      <w:r w:rsidRPr="383ADA6B" w:rsidR="00BF1879">
        <w:rPr>
          <w:rFonts w:ascii="Calibri" w:hAnsi="Calibri" w:cs="Calibri" w:asciiTheme="minorAscii" w:hAnsiTheme="minorAscii" w:cstheme="minorAscii"/>
          <w:color w:val="000000" w:themeColor="text1" w:themeTint="FF" w:themeShade="FF"/>
          <w:sz w:val="24"/>
          <w:szCs w:val="24"/>
          <w:lang w:val="en-US"/>
        </w:rPr>
        <w:t xml:space="preserve">. </w:t>
      </w:r>
    </w:p>
    <w:p w:rsidRPr="00B42DC1" w:rsidR="274238F6" w:rsidP="274238F6" w:rsidRDefault="274238F6" w14:paraId="45B3EC9D" w14:textId="198E1F18">
      <w:pPr>
        <w:pStyle w:val="BodyText"/>
        <w:jc w:val="both"/>
        <w:rPr>
          <w:rFonts w:asciiTheme="minorHAnsi" w:hAnsiTheme="minorHAnsi" w:cstheme="minorHAnsi"/>
          <w:sz w:val="24"/>
          <w:szCs w:val="24"/>
          <w:lang w:val="en-US"/>
        </w:rPr>
      </w:pPr>
    </w:p>
    <w:p w:rsidRPr="00B42DC1" w:rsidR="37695DDF" w:rsidP="00DF7D25" w:rsidRDefault="37695DDF" w14:paraId="659E228E" w14:textId="0A7FFE23">
      <w:pPr>
        <w:jc w:val="both"/>
        <w:outlineLvl w:val="0"/>
        <w:rPr>
          <w:rFonts w:asciiTheme="minorHAnsi" w:hAnsiTheme="minorHAnsi" w:cstheme="minorHAnsi"/>
          <w:b/>
          <w:bCs/>
          <w:color w:val="000000" w:themeColor="text1"/>
          <w:lang w:eastAsia="zh-CN"/>
        </w:rPr>
      </w:pPr>
      <w:r w:rsidRPr="00B42DC1">
        <w:rPr>
          <w:rFonts w:asciiTheme="minorHAnsi" w:hAnsiTheme="minorHAnsi" w:cstheme="minorHAnsi"/>
          <w:b/>
          <w:bCs/>
          <w:color w:val="000000" w:themeColor="text1"/>
          <w:lang w:eastAsia="zh-CN"/>
        </w:rPr>
        <w:t>Universit</w:t>
      </w:r>
      <w:r w:rsidR="00C232EA">
        <w:rPr>
          <w:rFonts w:asciiTheme="minorHAnsi" w:hAnsiTheme="minorHAnsi" w:cstheme="minorHAnsi"/>
          <w:b/>
          <w:bCs/>
          <w:color w:val="000000" w:themeColor="text1"/>
          <w:lang w:eastAsia="zh-CN"/>
        </w:rPr>
        <w:t>y of Galway</w:t>
      </w:r>
    </w:p>
    <w:p w:rsidRPr="00B42DC1" w:rsidR="00172206" w:rsidP="00C232EA" w:rsidRDefault="37695DDF" w14:paraId="2D2FB507" w14:textId="6A12475E">
      <w:pPr>
        <w:pStyle w:val="NormalWeb"/>
        <w:spacing w:before="0" w:beforeAutospacing="0" w:after="120" w:afterAutospacing="0"/>
        <w:rPr>
          <w:rFonts w:asciiTheme="minorHAnsi" w:hAnsiTheme="minorHAnsi" w:cstheme="minorHAnsi"/>
          <w:color w:val="auto"/>
          <w:lang w:val="en-US"/>
        </w:rPr>
      </w:pPr>
      <w:r w:rsidRPr="00B42DC1">
        <w:rPr>
          <w:rFonts w:asciiTheme="minorHAnsi" w:hAnsiTheme="minorHAnsi" w:cstheme="minorHAnsi"/>
          <w:color w:val="auto"/>
          <w:lang w:val="en-US"/>
        </w:rPr>
        <w:t xml:space="preserve">Located in the vibrant cultural city of Galway in the west of </w:t>
      </w:r>
      <w:r w:rsidRPr="00B42DC1" w:rsidR="00066EBA">
        <w:rPr>
          <w:rFonts w:asciiTheme="minorHAnsi" w:hAnsiTheme="minorHAnsi" w:cstheme="minorHAnsi"/>
          <w:color w:val="auto"/>
          <w:lang w:val="en-US"/>
        </w:rPr>
        <w:t>Ireland, the</w:t>
      </w:r>
      <w:r w:rsidRPr="00B42DC1" w:rsidR="00813792">
        <w:rPr>
          <w:rFonts w:asciiTheme="minorHAnsi" w:hAnsiTheme="minorHAnsi" w:cstheme="minorHAnsi"/>
          <w:color w:val="auto"/>
          <w:lang w:val="en-US"/>
        </w:rPr>
        <w:t xml:space="preserve"> </w:t>
      </w:r>
      <w:r w:rsidRPr="00B42DC1">
        <w:rPr>
          <w:rFonts w:asciiTheme="minorHAnsi" w:hAnsiTheme="minorHAnsi" w:cstheme="minorHAnsi"/>
          <w:color w:val="auto"/>
          <w:lang w:val="en-US"/>
        </w:rPr>
        <w:t xml:space="preserve">University of Galway has a distinguished reputation for teaching and </w:t>
      </w:r>
      <w:hyperlink w:history="1" r:id="rId13">
        <w:r w:rsidRPr="00C232EA">
          <w:rPr>
            <w:rStyle w:val="Hyperlink"/>
            <w:rFonts w:asciiTheme="minorHAnsi" w:hAnsiTheme="minorHAnsi" w:cstheme="minorHAnsi"/>
            <w:lang w:val="en-US"/>
          </w:rPr>
          <w:t>research excellence</w:t>
        </w:r>
      </w:hyperlink>
      <w:r w:rsidRPr="00B42DC1">
        <w:rPr>
          <w:rFonts w:asciiTheme="minorHAnsi" w:hAnsiTheme="minorHAnsi" w:cstheme="minorHAnsi"/>
          <w:color w:val="auto"/>
          <w:lang w:val="en-US"/>
        </w:rPr>
        <w:t xml:space="preserve"> </w:t>
      </w:r>
    </w:p>
    <w:p w:rsidRPr="00B42DC1" w:rsidR="00880982" w:rsidP="00C232EA" w:rsidRDefault="00880982" w14:paraId="78F1F6A7" w14:textId="77777777">
      <w:pPr>
        <w:spacing w:line="259" w:lineRule="auto"/>
        <w:rPr>
          <w:rFonts w:asciiTheme="minorHAnsi" w:hAnsiTheme="minorHAnsi" w:cstheme="minorHAnsi"/>
          <w:color w:val="000000" w:themeColor="text1"/>
          <w:lang w:eastAsia="zh-CN"/>
        </w:rPr>
      </w:pPr>
      <w:r w:rsidRPr="00B42DC1">
        <w:rPr>
          <w:rFonts w:asciiTheme="minorHAnsi" w:hAnsiTheme="minorHAnsi" w:cstheme="minorHAnsi"/>
          <w:color w:val="000000" w:themeColor="text1"/>
          <w:lang w:eastAsia="zh-CN"/>
        </w:rPr>
        <w:t xml:space="preserve">For information on moving to Ireland please see </w:t>
      </w:r>
      <w:hyperlink r:id="rId14">
        <w:r w:rsidRPr="00B42DC1">
          <w:rPr>
            <w:rStyle w:val="Hyperlink"/>
            <w:rFonts w:asciiTheme="minorHAnsi" w:hAnsiTheme="minorHAnsi" w:cstheme="minorHAnsi"/>
            <w:lang w:eastAsia="zh-CN"/>
          </w:rPr>
          <w:t>www.euraxess.ie</w:t>
        </w:r>
      </w:hyperlink>
      <w:r w:rsidRPr="00B42DC1">
        <w:rPr>
          <w:rFonts w:asciiTheme="minorHAnsi" w:hAnsiTheme="minorHAnsi" w:cstheme="minorHAnsi"/>
          <w:color w:val="000000" w:themeColor="text1"/>
          <w:lang w:eastAsia="zh-CN"/>
        </w:rPr>
        <w:t xml:space="preserve"> </w:t>
      </w:r>
    </w:p>
    <w:p w:rsidRPr="00B42DC1" w:rsidR="0066443A" w:rsidP="0066443A" w:rsidRDefault="0066443A" w14:paraId="43242B1A" w14:textId="56085400">
      <w:pPr>
        <w:jc w:val="both"/>
        <w:outlineLvl w:val="0"/>
        <w:rPr>
          <w:rFonts w:asciiTheme="minorHAnsi" w:hAnsiTheme="minorHAnsi" w:cstheme="minorHAnsi"/>
          <w:strike/>
        </w:rPr>
      </w:pPr>
    </w:p>
    <w:p w:rsidRPr="00B42DC1" w:rsidR="00D10A79" w:rsidP="38107257" w:rsidRDefault="60409D59" w14:paraId="569F6BF2" w14:textId="3226AD78">
      <w:pPr>
        <w:jc w:val="both"/>
        <w:outlineLvl w:val="0"/>
        <w:rPr>
          <w:rFonts w:asciiTheme="minorHAnsi" w:hAnsiTheme="minorHAnsi" w:cstheme="minorHAnsi"/>
          <w:b/>
          <w:bCs/>
        </w:rPr>
      </w:pPr>
      <w:r w:rsidRPr="00B42DC1">
        <w:rPr>
          <w:rFonts w:asciiTheme="minorHAnsi" w:hAnsiTheme="minorHAnsi" w:cstheme="minorHAnsi"/>
          <w:b/>
          <w:bCs/>
        </w:rPr>
        <w:t xml:space="preserve">Detailed </w:t>
      </w:r>
      <w:r w:rsidRPr="00B42DC1" w:rsidR="0016385F">
        <w:rPr>
          <w:rFonts w:asciiTheme="minorHAnsi" w:hAnsiTheme="minorHAnsi" w:cstheme="minorHAnsi"/>
          <w:b/>
          <w:bCs/>
        </w:rPr>
        <w:t>Project</w:t>
      </w:r>
      <w:r w:rsidRPr="00B42DC1" w:rsidR="00231DE1">
        <w:rPr>
          <w:rFonts w:asciiTheme="minorHAnsi" w:hAnsiTheme="minorHAnsi" w:cstheme="minorHAnsi"/>
          <w:b/>
          <w:bCs/>
        </w:rPr>
        <w:t xml:space="preserve"> </w:t>
      </w:r>
      <w:r w:rsidRPr="00B42DC1" w:rsidR="00D10A79">
        <w:rPr>
          <w:rFonts w:asciiTheme="minorHAnsi" w:hAnsiTheme="minorHAnsi" w:cstheme="minorHAnsi"/>
          <w:b/>
          <w:bCs/>
        </w:rPr>
        <w:t>Description</w:t>
      </w:r>
      <w:r w:rsidRPr="00B42DC1" w:rsidR="0016385F">
        <w:rPr>
          <w:rFonts w:asciiTheme="minorHAnsi" w:hAnsiTheme="minorHAnsi" w:cstheme="minorHAnsi"/>
          <w:b/>
          <w:bCs/>
        </w:rPr>
        <w:t xml:space="preserve"> </w:t>
      </w:r>
    </w:p>
    <w:p w:rsidRPr="00AA1F05" w:rsidR="00AA1F05" w:rsidP="00AA1F05" w:rsidRDefault="00AA1F05" w14:paraId="0900BEEF" w14:textId="77777777">
      <w:pPr>
        <w:pStyle w:val="BodyText"/>
        <w:jc w:val="both"/>
        <w:rPr>
          <w:rFonts w:asciiTheme="minorHAnsi" w:hAnsiTheme="minorHAnsi" w:cstheme="minorHAnsi"/>
          <w:color w:val="000000" w:themeColor="text1"/>
          <w:sz w:val="24"/>
          <w:szCs w:val="24"/>
          <w:lang w:val="en-IE"/>
        </w:rPr>
      </w:pPr>
      <w:r w:rsidRPr="00AA1F05">
        <w:rPr>
          <w:rFonts w:asciiTheme="minorHAnsi" w:hAnsiTheme="minorHAnsi" w:cstheme="minorHAnsi"/>
          <w:color w:val="000000" w:themeColor="text1"/>
          <w:sz w:val="24"/>
          <w:szCs w:val="24"/>
          <w:lang w:val="en-IE"/>
        </w:rPr>
        <w:t xml:space="preserve">Mushroom production in Ireland supports approximately 3,500 jobs, valued at €158 million in 2024. The integration of automation technologies in the form of robotics (automated picking) and AI vision systems is being widely adopted to address labour shortages and rising production costs. Meanwhile, the commercial production of Agaricus bisporus (button mushrooms) is heavily dependent upon use of peat, which needs to be phased out to reduce degradation of peatlands. There is high potential for circular use of by-products to replace peat. These two shifts (technology adoption and peat replacement) represent major changes to mushroom production. There is a need to evaluate the competitiveness, sustainability and resilience of high-tech, low-peat models of mushroom farming. </w:t>
      </w:r>
    </w:p>
    <w:p w:rsidRPr="00AA1F05" w:rsidR="00AA1F05" w:rsidP="00AA1F05" w:rsidRDefault="00AA1F05" w14:paraId="7CA9832E" w14:textId="77777777">
      <w:pPr>
        <w:pStyle w:val="BodyText"/>
        <w:jc w:val="both"/>
        <w:rPr>
          <w:rFonts w:asciiTheme="minorHAnsi" w:hAnsiTheme="minorHAnsi" w:cstheme="minorHAnsi"/>
          <w:color w:val="000000" w:themeColor="text1"/>
          <w:sz w:val="24"/>
          <w:szCs w:val="24"/>
          <w:lang w:val="en-IE"/>
        </w:rPr>
      </w:pPr>
    </w:p>
    <w:p w:rsidRPr="00AA1F05" w:rsidR="00AA1F05" w:rsidP="00AA1F05" w:rsidRDefault="00AA1F05" w14:paraId="0E1A80ED" w14:textId="77777777">
      <w:pPr>
        <w:pStyle w:val="BodyText"/>
        <w:jc w:val="both"/>
        <w:rPr>
          <w:rFonts w:asciiTheme="minorHAnsi" w:hAnsiTheme="minorHAnsi" w:cstheme="minorHAnsi"/>
          <w:color w:val="000000" w:themeColor="text1"/>
          <w:sz w:val="24"/>
          <w:szCs w:val="24"/>
          <w:lang w:val="en-IE"/>
        </w:rPr>
      </w:pPr>
      <w:r w:rsidRPr="00AA1F05">
        <w:rPr>
          <w:rFonts w:asciiTheme="minorHAnsi" w:hAnsiTheme="minorHAnsi" w:cstheme="minorHAnsi"/>
          <w:color w:val="000000" w:themeColor="text1"/>
          <w:sz w:val="24"/>
          <w:szCs w:val="24"/>
          <w:lang w:val="en-IE"/>
        </w:rPr>
        <w:t>This project aims to support the transition towards technology adoption in the mushroom sector through an environmental, social and competitiveness assessment. The main tasks will be to develop models to assess life cycle cost, environmental and social impacts of mushroom production – underpinning expansion of the Agnav.ie platform to evaluate mushroom sector sustainability. The project will work closely with mushroom advisors, scientists, growers and technology developers, and will have relevance to policy makers, retailers, scientists and the broader mushroom industry.</w:t>
      </w:r>
    </w:p>
    <w:p w:rsidRPr="00AA1F05" w:rsidR="00AA1F05" w:rsidP="00AA1F05" w:rsidRDefault="00AA1F05" w14:paraId="29D0CD28" w14:textId="111C4300">
      <w:pPr>
        <w:pStyle w:val="BodyText"/>
        <w:jc w:val="both"/>
        <w:rPr>
          <w:rFonts w:asciiTheme="minorHAnsi" w:hAnsiTheme="minorHAnsi" w:cstheme="minorHAnsi"/>
          <w:color w:val="000000" w:themeColor="text1"/>
          <w:sz w:val="24"/>
          <w:szCs w:val="24"/>
          <w:lang w:val="en-IE"/>
        </w:rPr>
      </w:pPr>
    </w:p>
    <w:p w:rsidRPr="00AA1F05" w:rsidR="00AA1F05" w:rsidP="00AA1F05" w:rsidRDefault="00AA1F05" w14:paraId="4A5B2ED4" w14:textId="0F11B06C">
      <w:pPr>
        <w:pStyle w:val="BodyText"/>
        <w:jc w:val="both"/>
        <w:rPr>
          <w:rFonts w:asciiTheme="minorHAnsi" w:hAnsiTheme="minorHAnsi" w:cstheme="minorHAnsi"/>
          <w:color w:val="000000" w:themeColor="text1"/>
          <w:sz w:val="24"/>
          <w:szCs w:val="24"/>
          <w:lang w:val="en-IE"/>
        </w:rPr>
      </w:pPr>
      <w:r w:rsidRPr="00AA1F05">
        <w:rPr>
          <w:rFonts w:asciiTheme="minorHAnsi" w:hAnsiTheme="minorHAnsi" w:cstheme="minorHAnsi"/>
          <w:color w:val="000000" w:themeColor="text1"/>
          <w:sz w:val="24"/>
          <w:szCs w:val="24"/>
          <w:lang w:val="en-IE"/>
        </w:rPr>
        <w:t xml:space="preserve">The successful candidate will be jointly supervised by </w:t>
      </w:r>
      <w:hyperlink w:history="1" r:id="rId15">
        <w:r w:rsidRPr="005D79FB">
          <w:rPr>
            <w:rStyle w:val="Hyperlink"/>
            <w:rFonts w:asciiTheme="minorHAnsi" w:hAnsiTheme="minorHAnsi" w:cstheme="minorHAnsi"/>
            <w:sz w:val="24"/>
            <w:szCs w:val="24"/>
            <w:lang w:val="en-IE"/>
          </w:rPr>
          <w:t>Dr Lael Walsh</w:t>
        </w:r>
      </w:hyperlink>
      <w:r w:rsidRPr="00AA1F05">
        <w:rPr>
          <w:rFonts w:asciiTheme="minorHAnsi" w:hAnsiTheme="minorHAnsi" w:cstheme="minorHAnsi"/>
          <w:color w:val="000000" w:themeColor="text1"/>
          <w:sz w:val="24"/>
          <w:szCs w:val="24"/>
          <w:lang w:val="en-IE"/>
        </w:rPr>
        <w:t xml:space="preserve"> who leads the horticulture sustainability research programme at Teagasc, and </w:t>
      </w:r>
      <w:hyperlink w:history="1" r:id="rId16">
        <w:r w:rsidRPr="00172068">
          <w:rPr>
            <w:rStyle w:val="Hyperlink"/>
            <w:rFonts w:asciiTheme="minorHAnsi" w:hAnsiTheme="minorHAnsi" w:cstheme="minorHAnsi"/>
            <w:sz w:val="24"/>
            <w:szCs w:val="24"/>
            <w:lang w:val="en-IE"/>
          </w:rPr>
          <w:t>Professor David Styles</w:t>
        </w:r>
      </w:hyperlink>
      <w:r w:rsidRPr="00AA1F05">
        <w:rPr>
          <w:rFonts w:asciiTheme="minorHAnsi" w:hAnsiTheme="minorHAnsi" w:cstheme="minorHAnsi"/>
          <w:color w:val="000000" w:themeColor="text1"/>
          <w:sz w:val="24"/>
          <w:szCs w:val="24"/>
          <w:lang w:val="en-IE"/>
        </w:rPr>
        <w:t xml:space="preserve"> in the School of Biological and Chemical Sciences at University of Galway. The PhD candidate will be based at Teagasc </w:t>
      </w:r>
      <w:proofErr w:type="spellStart"/>
      <w:r w:rsidRPr="00AA1F05">
        <w:rPr>
          <w:rFonts w:asciiTheme="minorHAnsi" w:hAnsiTheme="minorHAnsi" w:cstheme="minorHAnsi"/>
          <w:color w:val="000000" w:themeColor="text1"/>
          <w:sz w:val="24"/>
          <w:szCs w:val="24"/>
          <w:lang w:val="en-IE"/>
        </w:rPr>
        <w:t>Ashtown</w:t>
      </w:r>
      <w:proofErr w:type="spellEnd"/>
      <w:r w:rsidRPr="00AA1F05">
        <w:rPr>
          <w:rFonts w:asciiTheme="minorHAnsi" w:hAnsiTheme="minorHAnsi" w:cstheme="minorHAnsi"/>
          <w:color w:val="000000" w:themeColor="text1"/>
          <w:sz w:val="24"/>
          <w:szCs w:val="24"/>
          <w:lang w:val="en-IE"/>
        </w:rPr>
        <w:t xml:space="preserve"> Food Research Centre for the duration of the 4-year PhD, with travel to University of Galway for coursework and academic engagement. </w:t>
      </w:r>
      <w:hyperlink w:history="1" r:id="rId17">
        <w:r w:rsidRPr="00B0707F">
          <w:rPr>
            <w:rStyle w:val="Hyperlink"/>
            <w:rFonts w:asciiTheme="minorHAnsi" w:hAnsiTheme="minorHAnsi" w:cstheme="minorHAnsi"/>
            <w:sz w:val="24"/>
            <w:szCs w:val="24"/>
            <w:lang w:val="en-IE"/>
          </w:rPr>
          <w:t>Dr Galina Brychkova</w:t>
        </w:r>
      </w:hyperlink>
      <w:r w:rsidRPr="00AA1F05">
        <w:rPr>
          <w:rFonts w:asciiTheme="minorHAnsi" w:hAnsiTheme="minorHAnsi" w:cstheme="minorHAnsi"/>
          <w:color w:val="000000" w:themeColor="text1"/>
          <w:sz w:val="24"/>
          <w:szCs w:val="24"/>
          <w:lang w:val="en-IE"/>
        </w:rPr>
        <w:t xml:space="preserve">, School of Biological and Chemical Sciences, </w:t>
      </w:r>
      <w:hyperlink w:history="1" r:id="rId18">
        <w:r w:rsidRPr="00506168">
          <w:rPr>
            <w:rStyle w:val="Hyperlink"/>
            <w:rFonts w:asciiTheme="minorHAnsi" w:hAnsiTheme="minorHAnsi" w:cstheme="minorHAnsi"/>
            <w:sz w:val="24"/>
            <w:szCs w:val="24"/>
            <w:lang w:val="en-IE"/>
          </w:rPr>
          <w:t>Professor Karyn Morrissey</w:t>
        </w:r>
      </w:hyperlink>
      <w:r w:rsidRPr="00AA1F05">
        <w:rPr>
          <w:rFonts w:asciiTheme="minorHAnsi" w:hAnsiTheme="minorHAnsi" w:cstheme="minorHAnsi"/>
          <w:color w:val="000000" w:themeColor="text1"/>
          <w:sz w:val="24"/>
          <w:szCs w:val="24"/>
          <w:lang w:val="en-IE"/>
        </w:rPr>
        <w:t xml:space="preserve">, J.E. Cairnes School of Business and Economics and </w:t>
      </w:r>
      <w:hyperlink w:history="1" r:id="rId19">
        <w:r w:rsidRPr="003903CC">
          <w:rPr>
            <w:rStyle w:val="Hyperlink"/>
            <w:rFonts w:asciiTheme="minorHAnsi" w:hAnsiTheme="minorHAnsi" w:cstheme="minorHAnsi"/>
            <w:sz w:val="24"/>
            <w:szCs w:val="24"/>
            <w:lang w:val="en-IE"/>
          </w:rPr>
          <w:t>Dr. Joy Clarke</w:t>
        </w:r>
      </w:hyperlink>
      <w:r w:rsidRPr="00AA1F05">
        <w:rPr>
          <w:rFonts w:asciiTheme="minorHAnsi" w:hAnsiTheme="minorHAnsi" w:cstheme="minorHAnsi"/>
          <w:color w:val="000000" w:themeColor="text1"/>
          <w:sz w:val="24"/>
          <w:szCs w:val="24"/>
          <w:lang w:val="en-IE"/>
        </w:rPr>
        <w:t xml:space="preserve">, Mushroom research programme at Teagasc will be co-supervisors. </w:t>
      </w:r>
    </w:p>
    <w:p w:rsidR="00AA1F05" w:rsidP="00AA1F05" w:rsidRDefault="00AA1F05" w14:paraId="1EC15048" w14:textId="77777777">
      <w:pPr>
        <w:pStyle w:val="BodyText"/>
        <w:jc w:val="both"/>
        <w:rPr>
          <w:rFonts w:asciiTheme="minorHAnsi" w:hAnsiTheme="minorHAnsi" w:cstheme="minorHAnsi"/>
          <w:color w:val="000000" w:themeColor="text1"/>
          <w:sz w:val="24"/>
          <w:szCs w:val="24"/>
          <w:lang w:val="en-IE"/>
        </w:rPr>
      </w:pPr>
    </w:p>
    <w:p w:rsidRPr="00AA1F05" w:rsidR="00AA1F05" w:rsidP="00AA1F05" w:rsidRDefault="00AA1F05" w14:paraId="1EAEE3DF" w14:textId="65559B8C">
      <w:pPr>
        <w:pStyle w:val="BodyText"/>
        <w:jc w:val="both"/>
        <w:rPr>
          <w:rFonts w:asciiTheme="minorHAnsi" w:hAnsiTheme="minorHAnsi" w:cstheme="minorHAnsi"/>
          <w:color w:val="000000" w:themeColor="text1"/>
          <w:sz w:val="24"/>
          <w:szCs w:val="24"/>
          <w:lang w:val="en-IE"/>
        </w:rPr>
      </w:pPr>
      <w:r>
        <w:rPr>
          <w:rFonts w:asciiTheme="minorHAnsi" w:hAnsiTheme="minorHAnsi" w:cstheme="minorHAnsi"/>
          <w:color w:val="000000" w:themeColor="text1"/>
          <w:sz w:val="24"/>
          <w:szCs w:val="24"/>
          <w:lang w:val="en-IE"/>
        </w:rPr>
        <w:t>T</w:t>
      </w:r>
      <w:r w:rsidRPr="00AA1F05">
        <w:rPr>
          <w:rFonts w:asciiTheme="minorHAnsi" w:hAnsiTheme="minorHAnsi" w:cstheme="minorHAnsi"/>
          <w:color w:val="000000" w:themeColor="text1"/>
          <w:sz w:val="24"/>
          <w:szCs w:val="24"/>
          <w:lang w:val="en-IE"/>
        </w:rPr>
        <w:t>he successful candidate will be a registered student in the School of Biological and Chemical Sciences at University of Galway, and affiliated with the University’s Ryan Institute, a world-class centre for sustainability research. Through a multi-disciplinary supervisory team and their research groups, the</w:t>
      </w:r>
      <w:r w:rsidR="00251BC4">
        <w:rPr>
          <w:rFonts w:asciiTheme="minorHAnsi" w:hAnsiTheme="minorHAnsi" w:cstheme="minorHAnsi"/>
          <w:color w:val="000000" w:themeColor="text1"/>
          <w:sz w:val="24"/>
          <w:szCs w:val="24"/>
          <w:lang w:val="en-IE"/>
        </w:rPr>
        <w:t xml:space="preserve"> successful candidate </w:t>
      </w:r>
      <w:r w:rsidRPr="00AA1F05">
        <w:rPr>
          <w:rFonts w:asciiTheme="minorHAnsi" w:hAnsiTheme="minorHAnsi" w:cstheme="minorHAnsi"/>
          <w:color w:val="000000" w:themeColor="text1"/>
          <w:sz w:val="24"/>
          <w:szCs w:val="24"/>
          <w:lang w:val="en-IE"/>
        </w:rPr>
        <w:t xml:space="preserve">will have access to the breadth of expertise necessary to apply state-of-the-art sustainability and resilience assessment. The student will have access to data, software and expertise needed to build a mushroom life cycle assessment (LCA) model, building on recent horticultural LCA templates. They can also available of postgraduate training and skills modules available across the College of Science and Engineering.       </w:t>
      </w:r>
    </w:p>
    <w:p w:rsidRPr="00AA1F05" w:rsidR="00AA1F05" w:rsidP="00AA1F05" w:rsidRDefault="00AA1F05" w14:paraId="36689CFB" w14:textId="77777777">
      <w:pPr>
        <w:pStyle w:val="BodyText"/>
        <w:jc w:val="both"/>
        <w:rPr>
          <w:rFonts w:asciiTheme="minorHAnsi" w:hAnsiTheme="minorHAnsi" w:cstheme="minorHAnsi"/>
          <w:color w:val="000000" w:themeColor="text1"/>
          <w:sz w:val="24"/>
          <w:szCs w:val="24"/>
          <w:lang w:val="en-IE"/>
        </w:rPr>
      </w:pPr>
    </w:p>
    <w:p w:rsidRPr="00AA1F05" w:rsidR="00AA1F05" w:rsidP="00AA1F05" w:rsidRDefault="00AA1F05" w14:paraId="665B2126" w14:textId="77777777">
      <w:pPr>
        <w:pStyle w:val="BodyText"/>
        <w:jc w:val="both"/>
        <w:rPr>
          <w:rFonts w:asciiTheme="minorHAnsi" w:hAnsiTheme="minorHAnsi" w:cstheme="minorHAnsi"/>
          <w:color w:val="000000" w:themeColor="text1"/>
          <w:sz w:val="24"/>
          <w:szCs w:val="24"/>
          <w:lang w:val="en-IE"/>
        </w:rPr>
      </w:pPr>
      <w:r w:rsidRPr="00AA1F05">
        <w:rPr>
          <w:rFonts w:asciiTheme="minorHAnsi" w:hAnsiTheme="minorHAnsi" w:cstheme="minorHAnsi"/>
          <w:color w:val="000000" w:themeColor="text1"/>
          <w:sz w:val="24"/>
          <w:szCs w:val="24"/>
          <w:lang w:val="en-IE"/>
        </w:rPr>
        <w:t xml:space="preserve">The successful candidate will be based at Teagasc </w:t>
      </w:r>
      <w:proofErr w:type="spellStart"/>
      <w:r w:rsidRPr="00AA1F05">
        <w:rPr>
          <w:rFonts w:asciiTheme="minorHAnsi" w:hAnsiTheme="minorHAnsi" w:cstheme="minorHAnsi"/>
          <w:color w:val="000000" w:themeColor="text1"/>
          <w:sz w:val="24"/>
          <w:szCs w:val="24"/>
          <w:lang w:val="en-IE"/>
        </w:rPr>
        <w:t>Ashtown</w:t>
      </w:r>
      <w:proofErr w:type="spellEnd"/>
      <w:r w:rsidRPr="00AA1F05">
        <w:rPr>
          <w:rFonts w:asciiTheme="minorHAnsi" w:hAnsiTheme="minorHAnsi" w:cstheme="minorHAnsi"/>
          <w:color w:val="000000" w:themeColor="text1"/>
          <w:sz w:val="24"/>
          <w:szCs w:val="24"/>
          <w:lang w:val="en-IE"/>
        </w:rPr>
        <w:t xml:space="preserve"> Food Research Centre in </w:t>
      </w:r>
      <w:proofErr w:type="spellStart"/>
      <w:r w:rsidRPr="00AA1F05">
        <w:rPr>
          <w:rFonts w:asciiTheme="minorHAnsi" w:hAnsiTheme="minorHAnsi" w:cstheme="minorHAnsi"/>
          <w:color w:val="000000" w:themeColor="text1"/>
          <w:sz w:val="24"/>
          <w:szCs w:val="24"/>
          <w:lang w:val="en-IE"/>
        </w:rPr>
        <w:t>Ashtown</w:t>
      </w:r>
      <w:proofErr w:type="spellEnd"/>
      <w:r w:rsidRPr="00AA1F05">
        <w:rPr>
          <w:rFonts w:asciiTheme="minorHAnsi" w:hAnsiTheme="minorHAnsi" w:cstheme="minorHAnsi"/>
          <w:color w:val="000000" w:themeColor="text1"/>
          <w:sz w:val="24"/>
          <w:szCs w:val="24"/>
          <w:lang w:val="en-IE"/>
        </w:rPr>
        <w:t xml:space="preserve">, Dublin 15, a national centre of research excellence for food, horticulture and applied agricultural research, for the four–year duration of the PhD. A key strength of this research environment is access to the commercial style mushroom production unit and state-of-the-art glasshouse facilities, and the opportunity to engage with leading scientists and advisors in food, horticulture and mushroom science. This PhD therefore represents an exciting opportunity to leverage leading academic, technical and industry expertise to generate new knowledge and impact.   </w:t>
      </w:r>
    </w:p>
    <w:p w:rsidR="003E7D3C" w:rsidP="00AA1F05" w:rsidRDefault="003E7D3C" w14:paraId="019B2F88" w14:textId="77777777">
      <w:pPr>
        <w:pStyle w:val="BodyText"/>
        <w:jc w:val="both"/>
        <w:rPr>
          <w:rFonts w:asciiTheme="minorHAnsi" w:hAnsiTheme="minorHAnsi" w:cstheme="minorHAnsi"/>
          <w:color w:val="000000" w:themeColor="text1"/>
          <w:sz w:val="24"/>
          <w:szCs w:val="24"/>
          <w:lang w:val="en-IE"/>
        </w:rPr>
      </w:pPr>
    </w:p>
    <w:p w:rsidRPr="00AA1F05" w:rsidR="00AA1F05" w:rsidP="00AA1F05" w:rsidRDefault="00AA1F05" w14:paraId="76D82351" w14:textId="77777777">
      <w:pPr>
        <w:pStyle w:val="BodyText"/>
        <w:jc w:val="both"/>
        <w:rPr>
          <w:rFonts w:asciiTheme="minorHAnsi" w:hAnsiTheme="minorHAnsi" w:cstheme="minorHAnsi"/>
          <w:color w:val="000000" w:themeColor="text1"/>
          <w:sz w:val="24"/>
          <w:szCs w:val="24"/>
          <w:lang w:val="en-IE"/>
        </w:rPr>
      </w:pPr>
      <w:r w:rsidRPr="00AA1F05">
        <w:rPr>
          <w:rFonts w:asciiTheme="minorHAnsi" w:hAnsiTheme="minorHAnsi" w:cstheme="minorHAnsi"/>
          <w:color w:val="000000" w:themeColor="text1"/>
          <w:sz w:val="24"/>
          <w:szCs w:val="24"/>
          <w:lang w:val="en-IE"/>
        </w:rPr>
        <w:t>The Teagasc Walsh Scholars Programme provides a structured four-year training and development framework designed to support both academic excellence and long-term career readiness. Scholars develop advanced scientific and analytical expertise alongside transferable skills in communication, project management, and stakeholder engagement through expert-led training, workshops, and tailored professional development.</w:t>
      </w:r>
    </w:p>
    <w:p w:rsidRPr="00AA1F05" w:rsidR="00AA1F05" w:rsidP="00AA1F05" w:rsidRDefault="00AA1F05" w14:paraId="5CCFC5A6" w14:textId="77777777">
      <w:pPr>
        <w:pStyle w:val="BodyText"/>
        <w:jc w:val="both"/>
        <w:rPr>
          <w:rFonts w:asciiTheme="minorHAnsi" w:hAnsiTheme="minorHAnsi" w:cstheme="minorHAnsi"/>
          <w:color w:val="000000" w:themeColor="text1"/>
          <w:sz w:val="24"/>
          <w:szCs w:val="24"/>
          <w:lang w:val="en-IE"/>
        </w:rPr>
      </w:pPr>
    </w:p>
    <w:p w:rsidRPr="00AA1F05" w:rsidR="00AA1F05" w:rsidP="00AA1F05" w:rsidRDefault="00AA1F05" w14:paraId="29DE4873" w14:textId="77777777">
      <w:pPr>
        <w:pStyle w:val="BodyText"/>
        <w:jc w:val="both"/>
        <w:rPr>
          <w:rFonts w:asciiTheme="minorHAnsi" w:hAnsiTheme="minorHAnsi" w:cstheme="minorHAnsi"/>
          <w:color w:val="000000" w:themeColor="text1"/>
          <w:sz w:val="24"/>
          <w:szCs w:val="24"/>
          <w:lang w:val="en-IE"/>
        </w:rPr>
      </w:pPr>
      <w:r w:rsidRPr="00AA1F05">
        <w:rPr>
          <w:rFonts w:asciiTheme="minorHAnsi" w:hAnsiTheme="minorHAnsi" w:cstheme="minorHAnsi"/>
          <w:color w:val="000000" w:themeColor="text1"/>
          <w:sz w:val="24"/>
          <w:szCs w:val="24"/>
          <w:lang w:val="en-IE"/>
        </w:rPr>
        <w:t>Opportunities are provided to present research at national and international conferences, supporting professional networking and active engagement with the wider research community. Dedicated final-year career supports focus on preparing scholars for impactful roles across research, industry, advisory services, and policy, in Ireland and internationally.</w:t>
      </w:r>
    </w:p>
    <w:p w:rsidRPr="00AA1F05" w:rsidR="00AA1F05" w:rsidP="00AA1F05" w:rsidRDefault="00AA1F05" w14:paraId="4F8E20C5" w14:textId="77777777">
      <w:pPr>
        <w:pStyle w:val="BodyText"/>
        <w:jc w:val="both"/>
        <w:rPr>
          <w:rFonts w:asciiTheme="minorHAnsi" w:hAnsiTheme="minorHAnsi" w:cstheme="minorHAnsi"/>
          <w:color w:val="000000" w:themeColor="text1"/>
          <w:sz w:val="24"/>
          <w:szCs w:val="24"/>
          <w:lang w:val="en-IE"/>
        </w:rPr>
      </w:pPr>
    </w:p>
    <w:p w:rsidRPr="00AA1F05" w:rsidR="00AA1F05" w:rsidP="00AA1F05" w:rsidRDefault="00AA1F05" w14:paraId="1A8BF9DD" w14:textId="77777777">
      <w:pPr>
        <w:pStyle w:val="BodyText"/>
        <w:jc w:val="both"/>
        <w:rPr>
          <w:rFonts w:asciiTheme="minorHAnsi" w:hAnsiTheme="minorHAnsi" w:cstheme="minorHAnsi"/>
          <w:color w:val="000000" w:themeColor="text1"/>
          <w:sz w:val="24"/>
          <w:szCs w:val="24"/>
          <w:lang w:val="en-IE"/>
        </w:rPr>
      </w:pPr>
      <w:r w:rsidRPr="00AA1F05">
        <w:rPr>
          <w:rFonts w:asciiTheme="minorHAnsi" w:hAnsiTheme="minorHAnsi" w:cstheme="minorHAnsi"/>
          <w:color w:val="000000" w:themeColor="text1"/>
          <w:sz w:val="24"/>
          <w:szCs w:val="24"/>
          <w:lang w:val="en-IE"/>
        </w:rPr>
        <w:t>Through the Teagasc International Training Awards, scholars may undertake an international research placement of up to 12 weeks aligned with their PhD project. Outstanding achievement may also be recognised through the Walsh Scholars of the Year and Gold Medal Awards.</w:t>
      </w:r>
    </w:p>
    <w:p w:rsidR="00E5582D" w:rsidP="00AA1F05" w:rsidRDefault="00E5582D" w14:paraId="010CAA55" w14:textId="77777777">
      <w:pPr>
        <w:pStyle w:val="BodyText"/>
        <w:jc w:val="both"/>
        <w:rPr>
          <w:rFonts w:asciiTheme="minorHAnsi" w:hAnsiTheme="minorHAnsi" w:cstheme="minorHAnsi"/>
          <w:color w:val="000000" w:themeColor="text1"/>
          <w:sz w:val="24"/>
          <w:szCs w:val="24"/>
          <w:lang w:val="en-IE"/>
        </w:rPr>
      </w:pPr>
    </w:p>
    <w:p w:rsidRPr="00E5582D" w:rsidR="00AA1F05" w:rsidP="00AA1F05" w:rsidRDefault="00AA1F05" w14:paraId="06FD5407" w14:textId="736EE9CF">
      <w:pPr>
        <w:pStyle w:val="BodyText"/>
        <w:jc w:val="both"/>
        <w:rPr>
          <w:rFonts w:asciiTheme="minorHAnsi" w:hAnsiTheme="minorHAnsi" w:cstheme="minorHAnsi"/>
          <w:color w:val="000000" w:themeColor="text1"/>
          <w:sz w:val="24"/>
          <w:szCs w:val="24"/>
          <w:u w:val="single"/>
          <w:lang w:val="en-IE"/>
        </w:rPr>
      </w:pPr>
      <w:r w:rsidRPr="00E5582D">
        <w:rPr>
          <w:rFonts w:asciiTheme="minorHAnsi" w:hAnsiTheme="minorHAnsi" w:cstheme="minorHAnsi"/>
          <w:color w:val="000000" w:themeColor="text1"/>
          <w:sz w:val="24"/>
          <w:szCs w:val="24"/>
          <w:u w:val="single"/>
          <w:lang w:val="en-IE"/>
        </w:rPr>
        <w:t>Candidate Profile and Eligibility</w:t>
      </w:r>
    </w:p>
    <w:p w:rsidR="00E5582D" w:rsidP="00AA1F05" w:rsidRDefault="00E5582D" w14:paraId="3A2CB899" w14:textId="77777777">
      <w:pPr>
        <w:pStyle w:val="BodyText"/>
        <w:jc w:val="both"/>
        <w:rPr>
          <w:rFonts w:asciiTheme="minorHAnsi" w:hAnsiTheme="minorHAnsi" w:cstheme="minorHAnsi"/>
          <w:color w:val="000000" w:themeColor="text1"/>
          <w:sz w:val="24"/>
          <w:szCs w:val="24"/>
          <w:lang w:val="en-IE"/>
        </w:rPr>
      </w:pPr>
    </w:p>
    <w:p w:rsidRPr="00AA1F05" w:rsidR="00AA1F05" w:rsidP="00AA1F05" w:rsidRDefault="00AA1F05" w14:paraId="3F8D419F" w14:textId="5DEF235E">
      <w:pPr>
        <w:pStyle w:val="BodyText"/>
        <w:jc w:val="both"/>
        <w:rPr>
          <w:rFonts w:asciiTheme="minorHAnsi" w:hAnsiTheme="minorHAnsi" w:cstheme="minorHAnsi"/>
          <w:color w:val="000000" w:themeColor="text1"/>
          <w:sz w:val="24"/>
          <w:szCs w:val="24"/>
          <w:lang w:val="en-IE"/>
        </w:rPr>
      </w:pPr>
      <w:r w:rsidRPr="00AA1F05">
        <w:rPr>
          <w:rFonts w:asciiTheme="minorHAnsi" w:hAnsiTheme="minorHAnsi" w:cstheme="minorHAnsi"/>
          <w:color w:val="000000" w:themeColor="text1"/>
          <w:sz w:val="24"/>
          <w:szCs w:val="24"/>
          <w:lang w:val="en-IE"/>
        </w:rPr>
        <w:t>Candidates should be able to demonstrate the following:</w:t>
      </w:r>
    </w:p>
    <w:p w:rsidRPr="00AA1F05" w:rsidR="00AA1F05" w:rsidP="00AA1F05" w:rsidRDefault="00AA1F05" w14:paraId="291B49A1" w14:textId="77777777">
      <w:pPr>
        <w:pStyle w:val="BodyText"/>
        <w:jc w:val="both"/>
        <w:rPr>
          <w:rFonts w:asciiTheme="minorHAnsi" w:hAnsiTheme="minorHAnsi" w:cstheme="minorHAnsi"/>
          <w:color w:val="000000" w:themeColor="text1"/>
          <w:sz w:val="24"/>
          <w:szCs w:val="24"/>
          <w:lang w:val="en-IE"/>
        </w:rPr>
      </w:pPr>
      <w:r w:rsidRPr="00AA1F05">
        <w:rPr>
          <w:rFonts w:asciiTheme="minorHAnsi" w:hAnsiTheme="minorHAnsi" w:cstheme="minorHAnsi"/>
          <w:color w:val="000000" w:themeColor="text1"/>
          <w:sz w:val="24"/>
          <w:szCs w:val="24"/>
          <w:lang w:val="en-IE"/>
        </w:rPr>
        <w:t>•</w:t>
      </w:r>
      <w:r w:rsidRPr="00AA1F05">
        <w:rPr>
          <w:rFonts w:asciiTheme="minorHAnsi" w:hAnsiTheme="minorHAnsi" w:cstheme="minorHAnsi"/>
          <w:color w:val="000000" w:themeColor="text1"/>
          <w:sz w:val="24"/>
          <w:szCs w:val="24"/>
          <w:lang w:val="en-IE"/>
        </w:rPr>
        <w:tab/>
      </w:r>
      <w:r w:rsidRPr="00AA1F05">
        <w:rPr>
          <w:rFonts w:asciiTheme="minorHAnsi" w:hAnsiTheme="minorHAnsi" w:cstheme="minorHAnsi"/>
          <w:color w:val="000000" w:themeColor="text1"/>
          <w:sz w:val="24"/>
          <w:szCs w:val="24"/>
          <w:lang w:val="en-IE"/>
        </w:rPr>
        <w:t xml:space="preserve">Hold a first or second class honours degree (2.1 equivalent) or a </w:t>
      </w:r>
      <w:proofErr w:type="spellStart"/>
      <w:r w:rsidRPr="00AA1F05">
        <w:rPr>
          <w:rFonts w:asciiTheme="minorHAnsi" w:hAnsiTheme="minorHAnsi" w:cstheme="minorHAnsi"/>
          <w:color w:val="000000" w:themeColor="text1"/>
          <w:sz w:val="24"/>
          <w:szCs w:val="24"/>
          <w:lang w:val="en-IE"/>
        </w:rPr>
        <w:t>masters</w:t>
      </w:r>
      <w:proofErr w:type="spellEnd"/>
      <w:r w:rsidRPr="00AA1F05">
        <w:rPr>
          <w:rFonts w:asciiTheme="minorHAnsi" w:hAnsiTheme="minorHAnsi" w:cstheme="minorHAnsi"/>
          <w:color w:val="000000" w:themeColor="text1"/>
          <w:sz w:val="24"/>
          <w:szCs w:val="24"/>
          <w:lang w:val="en-IE"/>
        </w:rPr>
        <w:t xml:space="preserve"> degree in environmental science, mushroom science, engineering, agriculture sustainability or a related and relevant discipline</w:t>
      </w:r>
    </w:p>
    <w:p w:rsidRPr="00AA1F05" w:rsidR="00AA1F05" w:rsidP="00AA1F05" w:rsidRDefault="00AA1F05" w14:paraId="16E4694D" w14:textId="77777777">
      <w:pPr>
        <w:pStyle w:val="BodyText"/>
        <w:jc w:val="both"/>
        <w:rPr>
          <w:rFonts w:asciiTheme="minorHAnsi" w:hAnsiTheme="minorHAnsi" w:cstheme="minorHAnsi"/>
          <w:color w:val="000000" w:themeColor="text1"/>
          <w:sz w:val="24"/>
          <w:szCs w:val="24"/>
          <w:lang w:val="en-IE"/>
        </w:rPr>
      </w:pPr>
      <w:r w:rsidRPr="00AA1F05">
        <w:rPr>
          <w:rFonts w:asciiTheme="minorHAnsi" w:hAnsiTheme="minorHAnsi" w:cstheme="minorHAnsi"/>
          <w:color w:val="000000" w:themeColor="text1"/>
          <w:sz w:val="24"/>
          <w:szCs w:val="24"/>
          <w:lang w:val="en-IE"/>
        </w:rPr>
        <w:t>•</w:t>
      </w:r>
      <w:r w:rsidRPr="00AA1F05">
        <w:rPr>
          <w:rFonts w:asciiTheme="minorHAnsi" w:hAnsiTheme="minorHAnsi" w:cstheme="minorHAnsi"/>
          <w:color w:val="000000" w:themeColor="text1"/>
          <w:sz w:val="24"/>
          <w:szCs w:val="24"/>
          <w:lang w:val="en-IE"/>
        </w:rPr>
        <w:tab/>
      </w:r>
      <w:r w:rsidRPr="00AA1F05">
        <w:rPr>
          <w:rFonts w:asciiTheme="minorHAnsi" w:hAnsiTheme="minorHAnsi" w:cstheme="minorHAnsi"/>
          <w:color w:val="000000" w:themeColor="text1"/>
          <w:sz w:val="24"/>
          <w:szCs w:val="24"/>
          <w:lang w:val="en-IE"/>
        </w:rPr>
        <w:t xml:space="preserve">Experience with life cycle assessment or systems modelling </w:t>
      </w:r>
    </w:p>
    <w:p w:rsidRPr="00AA1F05" w:rsidR="00AA1F05" w:rsidP="00AA1F05" w:rsidRDefault="00AA1F05" w14:paraId="53A87135" w14:textId="77777777">
      <w:pPr>
        <w:pStyle w:val="BodyText"/>
        <w:jc w:val="both"/>
        <w:rPr>
          <w:rFonts w:asciiTheme="minorHAnsi" w:hAnsiTheme="minorHAnsi" w:cstheme="minorHAnsi"/>
          <w:color w:val="000000" w:themeColor="text1"/>
          <w:sz w:val="24"/>
          <w:szCs w:val="24"/>
          <w:lang w:val="en-IE"/>
        </w:rPr>
      </w:pPr>
      <w:r w:rsidRPr="00AA1F05">
        <w:rPr>
          <w:rFonts w:asciiTheme="minorHAnsi" w:hAnsiTheme="minorHAnsi" w:cstheme="minorHAnsi"/>
          <w:color w:val="000000" w:themeColor="text1"/>
          <w:sz w:val="24"/>
          <w:szCs w:val="24"/>
          <w:lang w:val="en-IE"/>
        </w:rPr>
        <w:t>•</w:t>
      </w:r>
      <w:r w:rsidRPr="00AA1F05">
        <w:rPr>
          <w:rFonts w:asciiTheme="minorHAnsi" w:hAnsiTheme="minorHAnsi" w:cstheme="minorHAnsi"/>
          <w:color w:val="000000" w:themeColor="text1"/>
          <w:sz w:val="24"/>
          <w:szCs w:val="24"/>
          <w:lang w:val="en-IE"/>
        </w:rPr>
        <w:tab/>
      </w:r>
      <w:r w:rsidRPr="00AA1F05">
        <w:rPr>
          <w:rFonts w:asciiTheme="minorHAnsi" w:hAnsiTheme="minorHAnsi" w:cstheme="minorHAnsi"/>
          <w:color w:val="000000" w:themeColor="text1"/>
          <w:sz w:val="24"/>
          <w:szCs w:val="24"/>
          <w:lang w:val="en-IE"/>
        </w:rPr>
        <w:t>A strong interest in the topic of mushroom automation or sustainability evaluation</w:t>
      </w:r>
    </w:p>
    <w:p w:rsidRPr="00AA1F05" w:rsidR="00AA1F05" w:rsidP="00AA1F05" w:rsidRDefault="00AA1F05" w14:paraId="000BEDFA" w14:textId="77777777">
      <w:pPr>
        <w:pStyle w:val="BodyText"/>
        <w:jc w:val="both"/>
        <w:rPr>
          <w:rFonts w:asciiTheme="minorHAnsi" w:hAnsiTheme="minorHAnsi" w:cstheme="minorHAnsi"/>
          <w:color w:val="000000" w:themeColor="text1"/>
          <w:sz w:val="24"/>
          <w:szCs w:val="24"/>
          <w:lang w:val="en-IE"/>
        </w:rPr>
      </w:pPr>
      <w:r w:rsidRPr="00AA1F05">
        <w:rPr>
          <w:rFonts w:asciiTheme="minorHAnsi" w:hAnsiTheme="minorHAnsi" w:cstheme="minorHAnsi"/>
          <w:color w:val="000000" w:themeColor="text1"/>
          <w:sz w:val="24"/>
          <w:szCs w:val="24"/>
          <w:lang w:val="en-IE"/>
        </w:rPr>
        <w:t>•</w:t>
      </w:r>
      <w:r w:rsidRPr="00AA1F05">
        <w:rPr>
          <w:rFonts w:asciiTheme="minorHAnsi" w:hAnsiTheme="minorHAnsi" w:cstheme="minorHAnsi"/>
          <w:color w:val="000000" w:themeColor="text1"/>
          <w:sz w:val="24"/>
          <w:szCs w:val="24"/>
          <w:lang w:val="en-IE"/>
        </w:rPr>
        <w:tab/>
      </w:r>
      <w:r w:rsidRPr="00AA1F05">
        <w:rPr>
          <w:rFonts w:asciiTheme="minorHAnsi" w:hAnsiTheme="minorHAnsi" w:cstheme="minorHAnsi"/>
          <w:color w:val="000000" w:themeColor="text1"/>
          <w:sz w:val="24"/>
          <w:szCs w:val="24"/>
          <w:lang w:val="en-IE"/>
        </w:rPr>
        <w:t>Excellent written and verbal communication skills (in the language of English)</w:t>
      </w:r>
    </w:p>
    <w:p w:rsidRPr="00AA1F05" w:rsidR="00AA1F05" w:rsidP="00AA1F05" w:rsidRDefault="00AA1F05" w14:paraId="64B53CA0" w14:textId="77777777">
      <w:pPr>
        <w:pStyle w:val="BodyText"/>
        <w:jc w:val="both"/>
        <w:rPr>
          <w:rFonts w:asciiTheme="minorHAnsi" w:hAnsiTheme="minorHAnsi" w:cstheme="minorHAnsi"/>
          <w:color w:val="000000" w:themeColor="text1"/>
          <w:sz w:val="24"/>
          <w:szCs w:val="24"/>
          <w:lang w:val="en-IE"/>
        </w:rPr>
      </w:pPr>
      <w:r w:rsidRPr="00AA1F05">
        <w:rPr>
          <w:rFonts w:asciiTheme="minorHAnsi" w:hAnsiTheme="minorHAnsi" w:cstheme="minorHAnsi"/>
          <w:color w:val="000000" w:themeColor="text1"/>
          <w:sz w:val="24"/>
          <w:szCs w:val="24"/>
          <w:lang w:val="en-IE"/>
        </w:rPr>
        <w:t>•</w:t>
      </w:r>
      <w:r w:rsidRPr="00AA1F05">
        <w:rPr>
          <w:rFonts w:asciiTheme="minorHAnsi" w:hAnsiTheme="minorHAnsi" w:cstheme="minorHAnsi"/>
          <w:color w:val="000000" w:themeColor="text1"/>
          <w:sz w:val="24"/>
          <w:szCs w:val="24"/>
          <w:lang w:val="en-IE"/>
        </w:rPr>
        <w:tab/>
      </w:r>
      <w:r w:rsidRPr="00AA1F05">
        <w:rPr>
          <w:rFonts w:asciiTheme="minorHAnsi" w:hAnsiTheme="minorHAnsi" w:cstheme="minorHAnsi"/>
          <w:color w:val="000000" w:themeColor="text1"/>
          <w:sz w:val="24"/>
          <w:szCs w:val="24"/>
          <w:lang w:val="en-IE"/>
        </w:rPr>
        <w:t>Capacity to work as part of a research team</w:t>
      </w:r>
    </w:p>
    <w:p w:rsidRPr="00AA1F05" w:rsidR="00AA1F05" w:rsidP="00AA1F05" w:rsidRDefault="00AA1F05" w14:paraId="17E3B7CC" w14:textId="77777777">
      <w:pPr>
        <w:pStyle w:val="BodyText"/>
        <w:jc w:val="both"/>
        <w:rPr>
          <w:rFonts w:asciiTheme="minorHAnsi" w:hAnsiTheme="minorHAnsi" w:cstheme="minorHAnsi"/>
          <w:color w:val="000000" w:themeColor="text1"/>
          <w:sz w:val="24"/>
          <w:szCs w:val="24"/>
          <w:lang w:val="en-IE"/>
        </w:rPr>
      </w:pPr>
      <w:r w:rsidRPr="00AA1F05">
        <w:rPr>
          <w:rFonts w:asciiTheme="minorHAnsi" w:hAnsiTheme="minorHAnsi" w:cstheme="minorHAnsi"/>
          <w:color w:val="000000" w:themeColor="text1"/>
          <w:sz w:val="24"/>
          <w:szCs w:val="24"/>
          <w:lang w:val="en-IE"/>
        </w:rPr>
        <w:t>•</w:t>
      </w:r>
      <w:r w:rsidRPr="00AA1F05">
        <w:rPr>
          <w:rFonts w:asciiTheme="minorHAnsi" w:hAnsiTheme="minorHAnsi" w:cstheme="minorHAnsi"/>
          <w:color w:val="000000" w:themeColor="text1"/>
          <w:sz w:val="24"/>
          <w:szCs w:val="24"/>
          <w:lang w:val="en-IE"/>
        </w:rPr>
        <w:tab/>
      </w:r>
      <w:r w:rsidRPr="00AA1F05">
        <w:rPr>
          <w:rFonts w:asciiTheme="minorHAnsi" w:hAnsiTheme="minorHAnsi" w:cstheme="minorHAnsi"/>
          <w:color w:val="000000" w:themeColor="text1"/>
          <w:sz w:val="24"/>
          <w:szCs w:val="24"/>
          <w:lang w:val="en-IE"/>
        </w:rPr>
        <w:t>Willingness to travel to mushroom farms, industry events and conferences</w:t>
      </w:r>
    </w:p>
    <w:p w:rsidRPr="00AA1F05" w:rsidR="009A04C4" w:rsidP="00AA1F05" w:rsidRDefault="00AA1F05" w14:paraId="73A02CE3" w14:textId="160EBCEB">
      <w:pPr>
        <w:pStyle w:val="BodyText"/>
        <w:jc w:val="both"/>
        <w:rPr>
          <w:rFonts w:asciiTheme="minorHAnsi" w:hAnsiTheme="minorHAnsi" w:cstheme="minorHAnsi"/>
          <w:color w:val="000000" w:themeColor="text1"/>
          <w:sz w:val="24"/>
          <w:szCs w:val="24"/>
          <w:lang w:val="en-IE"/>
        </w:rPr>
      </w:pPr>
      <w:r w:rsidRPr="00AA1F05">
        <w:rPr>
          <w:rFonts w:asciiTheme="minorHAnsi" w:hAnsiTheme="minorHAnsi" w:cstheme="minorHAnsi"/>
          <w:color w:val="000000" w:themeColor="text1"/>
          <w:sz w:val="24"/>
          <w:szCs w:val="24"/>
          <w:lang w:val="en-IE"/>
        </w:rPr>
        <w:t>•</w:t>
      </w:r>
      <w:r w:rsidRPr="00AA1F05">
        <w:rPr>
          <w:rFonts w:asciiTheme="minorHAnsi" w:hAnsiTheme="minorHAnsi" w:cstheme="minorHAnsi"/>
          <w:color w:val="000000" w:themeColor="text1"/>
          <w:sz w:val="24"/>
          <w:szCs w:val="24"/>
          <w:lang w:val="en-IE"/>
        </w:rPr>
        <w:tab/>
      </w:r>
      <w:r w:rsidRPr="00AA1F05">
        <w:rPr>
          <w:rFonts w:asciiTheme="minorHAnsi" w:hAnsiTheme="minorHAnsi" w:cstheme="minorHAnsi"/>
          <w:color w:val="000000" w:themeColor="text1"/>
          <w:sz w:val="24"/>
          <w:szCs w:val="24"/>
          <w:lang w:val="en-IE"/>
        </w:rPr>
        <w:t xml:space="preserve">Hold a full, clean Irish or EU driving licence or a foreign driving licence from a recognised state as per National Driver Licence Service of Ireland guidelines (see: NDLS)   </w:t>
      </w:r>
    </w:p>
    <w:p w:rsidRPr="00952BC4" w:rsidR="00AA1F05" w:rsidP="00AA1F05" w:rsidRDefault="00AA1F05" w14:paraId="28E88CCA" w14:textId="77777777">
      <w:pPr>
        <w:pStyle w:val="BodyText"/>
        <w:jc w:val="both"/>
        <w:rPr>
          <w:rFonts w:asciiTheme="minorHAnsi" w:hAnsiTheme="minorHAnsi" w:cstheme="minorHAnsi"/>
          <w:b/>
          <w:bCs/>
          <w:color w:val="000000" w:themeColor="text1"/>
          <w:sz w:val="24"/>
          <w:szCs w:val="24"/>
          <w:lang w:val="en-IE"/>
        </w:rPr>
      </w:pPr>
    </w:p>
    <w:p w:rsidRPr="00B42DC1" w:rsidR="00F8018D" w:rsidP="383ADA6B" w:rsidRDefault="00231DE1" w14:paraId="0FE22233" w14:textId="4AFC3A58">
      <w:pPr>
        <w:pStyle w:val="BodyText"/>
        <w:jc w:val="both"/>
        <w:rPr>
          <w:rFonts w:ascii="Calibri" w:hAnsi="Calibri" w:cs="Calibri" w:asciiTheme="minorAscii" w:hAnsiTheme="minorAscii" w:cstheme="minorAscii"/>
          <w:color w:val="000000" w:themeColor="text1"/>
          <w:sz w:val="24"/>
          <w:szCs w:val="24"/>
        </w:rPr>
      </w:pPr>
      <w:r w:rsidRPr="383ADA6B" w:rsidR="00231DE1">
        <w:rPr>
          <w:rFonts w:ascii="Calibri" w:hAnsi="Calibri" w:cs="Calibri" w:asciiTheme="minorAscii" w:hAnsiTheme="minorAscii" w:cstheme="minorAscii"/>
          <w:b w:val="1"/>
          <w:bCs w:val="1"/>
          <w:color w:val="000000" w:themeColor="text1" w:themeTint="FF" w:themeShade="FF"/>
          <w:sz w:val="24"/>
          <w:szCs w:val="24"/>
        </w:rPr>
        <w:t>Living allowance</w:t>
      </w:r>
      <w:r w:rsidRPr="383ADA6B" w:rsidR="00F8018D">
        <w:rPr>
          <w:rFonts w:ascii="Calibri" w:hAnsi="Calibri" w:cs="Calibri" w:asciiTheme="minorAscii" w:hAnsiTheme="minorAscii" w:cstheme="minorAscii"/>
          <w:b w:val="1"/>
          <w:bCs w:val="1"/>
          <w:color w:val="000000" w:themeColor="text1" w:themeTint="FF" w:themeShade="FF"/>
          <w:sz w:val="24"/>
          <w:szCs w:val="24"/>
        </w:rPr>
        <w:t xml:space="preserve"> (Stipend)</w:t>
      </w:r>
      <w:r w:rsidRPr="383ADA6B" w:rsidR="00231DE1">
        <w:rPr>
          <w:rFonts w:ascii="Calibri" w:hAnsi="Calibri" w:cs="Calibri" w:asciiTheme="minorAscii" w:hAnsiTheme="minorAscii" w:cstheme="minorAscii"/>
          <w:b w:val="1"/>
          <w:bCs w:val="1"/>
          <w:color w:val="000000" w:themeColor="text1" w:themeTint="FF" w:themeShade="FF"/>
          <w:sz w:val="24"/>
          <w:szCs w:val="24"/>
        </w:rPr>
        <w:t>:</w:t>
      </w:r>
      <w:r w:rsidRPr="383ADA6B" w:rsidR="00231DE1">
        <w:rPr>
          <w:rFonts w:ascii="Calibri" w:hAnsi="Calibri" w:cs="Calibri" w:asciiTheme="minorAscii" w:hAnsiTheme="minorAscii" w:cstheme="minorAscii"/>
          <w:color w:val="FF0000"/>
          <w:sz w:val="24"/>
          <w:szCs w:val="24"/>
        </w:rPr>
        <w:t xml:space="preserve"> </w:t>
      </w:r>
      <w:r w:rsidRPr="383ADA6B" w:rsidR="00E0585F">
        <w:rPr>
          <w:rFonts w:ascii="Calibri" w:hAnsi="Calibri" w:cs="Calibri" w:asciiTheme="minorAscii" w:hAnsiTheme="minorAscii" w:cstheme="minorAscii"/>
          <w:color w:val="auto"/>
          <w:sz w:val="24"/>
          <w:szCs w:val="24"/>
        </w:rPr>
        <w:t>€</w:t>
      </w:r>
      <w:r w:rsidRPr="383ADA6B" w:rsidR="003C43AB">
        <w:rPr>
          <w:rFonts w:ascii="Calibri" w:hAnsi="Calibri" w:cs="Calibri" w:asciiTheme="minorAscii" w:hAnsiTheme="minorAscii" w:cstheme="minorAscii"/>
          <w:color w:val="auto"/>
          <w:sz w:val="24"/>
          <w:szCs w:val="24"/>
        </w:rPr>
        <w:t>25</w:t>
      </w:r>
      <w:r w:rsidRPr="383ADA6B" w:rsidR="00A81DA0">
        <w:rPr>
          <w:rFonts w:ascii="Calibri" w:hAnsi="Calibri" w:cs="Calibri" w:asciiTheme="minorAscii" w:hAnsiTheme="minorAscii" w:cstheme="minorAscii"/>
          <w:color w:val="auto"/>
          <w:sz w:val="24"/>
          <w:szCs w:val="24"/>
        </w:rPr>
        <w:t>,</w:t>
      </w:r>
      <w:r w:rsidRPr="383ADA6B" w:rsidR="003C43AB">
        <w:rPr>
          <w:rFonts w:ascii="Calibri" w:hAnsi="Calibri" w:cs="Calibri" w:asciiTheme="minorAscii" w:hAnsiTheme="minorAscii" w:cstheme="minorAscii"/>
          <w:color w:val="auto"/>
          <w:sz w:val="24"/>
          <w:szCs w:val="24"/>
        </w:rPr>
        <w:t>0</w:t>
      </w:r>
      <w:r w:rsidRPr="383ADA6B" w:rsidR="00A81DA0">
        <w:rPr>
          <w:rFonts w:ascii="Calibri" w:hAnsi="Calibri" w:cs="Calibri" w:asciiTheme="minorAscii" w:hAnsiTheme="minorAscii" w:cstheme="minorAscii"/>
          <w:color w:val="auto"/>
          <w:sz w:val="24"/>
          <w:szCs w:val="24"/>
        </w:rPr>
        <w:t>00</w:t>
      </w:r>
      <w:r w:rsidRPr="383ADA6B" w:rsidR="00E0585F">
        <w:rPr>
          <w:rFonts w:ascii="Calibri" w:hAnsi="Calibri" w:cs="Calibri" w:asciiTheme="minorAscii" w:hAnsiTheme="minorAscii" w:cstheme="minorAscii"/>
          <w:color w:val="FF0000"/>
          <w:sz w:val="24"/>
          <w:szCs w:val="24"/>
        </w:rPr>
        <w:t xml:space="preserve"> </w:t>
      </w:r>
      <w:r w:rsidRPr="383ADA6B" w:rsidR="00231DE1">
        <w:rPr>
          <w:rFonts w:ascii="Calibri" w:hAnsi="Calibri" w:cs="Calibri" w:asciiTheme="minorAscii" w:hAnsiTheme="minorAscii" w:cstheme="minorAscii"/>
          <w:color w:val="000000" w:themeColor="text1" w:themeTint="FF" w:themeShade="FF"/>
          <w:sz w:val="24"/>
          <w:szCs w:val="24"/>
        </w:rPr>
        <w:t xml:space="preserve">per annum, </w:t>
      </w:r>
      <w:r w:rsidRPr="383ADA6B" w:rsidR="002F508E">
        <w:rPr>
          <w:rFonts w:ascii="Calibri" w:hAnsi="Calibri" w:cs="Calibri" w:asciiTheme="minorAscii" w:hAnsiTheme="minorAscii" w:cstheme="minorAscii"/>
          <w:color w:val="000000" w:themeColor="text1" w:themeTint="FF" w:themeShade="FF"/>
          <w:sz w:val="24"/>
          <w:szCs w:val="24"/>
        </w:rPr>
        <w:t>[</w:t>
      </w:r>
      <w:r w:rsidRPr="383ADA6B" w:rsidR="00F8018D">
        <w:rPr>
          <w:rFonts w:ascii="Calibri" w:hAnsi="Calibri" w:cs="Calibri" w:asciiTheme="minorAscii" w:hAnsiTheme="minorAscii" w:cstheme="minorAscii"/>
          <w:color w:val="000000" w:themeColor="text1" w:themeTint="FF" w:themeShade="FF"/>
          <w:sz w:val="24"/>
          <w:szCs w:val="24"/>
        </w:rPr>
        <w:t>tax-exempt</w:t>
      </w:r>
      <w:r w:rsidRPr="383ADA6B" w:rsidR="002F508E">
        <w:rPr>
          <w:rFonts w:ascii="Calibri" w:hAnsi="Calibri" w:cs="Calibri" w:asciiTheme="minorAscii" w:hAnsiTheme="minorAscii" w:cstheme="minorAscii"/>
          <w:color w:val="000000" w:themeColor="text1" w:themeTint="FF" w:themeShade="FF"/>
          <w:sz w:val="24"/>
          <w:szCs w:val="24"/>
        </w:rPr>
        <w:t xml:space="preserve"> scholarship award]</w:t>
      </w:r>
      <w:r w:rsidRPr="383ADA6B" w:rsidR="00F8018D">
        <w:rPr>
          <w:rFonts w:ascii="Calibri" w:hAnsi="Calibri" w:cs="Calibri" w:asciiTheme="minorAscii" w:hAnsiTheme="minorAscii" w:cstheme="minorAscii"/>
          <w:color w:val="000000" w:themeColor="text1" w:themeTint="FF" w:themeShade="FF"/>
          <w:sz w:val="24"/>
          <w:szCs w:val="24"/>
        </w:rPr>
        <w:t xml:space="preserve"> </w:t>
      </w:r>
    </w:p>
    <w:p w:rsidRPr="00B42DC1" w:rsidR="00F8018D" w:rsidP="14773F94" w:rsidRDefault="00F8018D" w14:paraId="5ED6A4A3" w14:textId="18E88604">
      <w:pPr>
        <w:pStyle w:val="BodyText"/>
        <w:jc w:val="both"/>
        <w:rPr>
          <w:rFonts w:asciiTheme="minorHAnsi" w:hAnsiTheme="minorHAnsi" w:cstheme="minorHAnsi"/>
          <w:b/>
          <w:color w:val="000000" w:themeColor="text1"/>
          <w:sz w:val="24"/>
          <w:szCs w:val="24"/>
        </w:rPr>
      </w:pPr>
    </w:p>
    <w:p w:rsidRPr="00B42DC1" w:rsidR="009A30B2" w:rsidP="383ADA6B" w:rsidRDefault="00231DE1" w14:paraId="2D2FB520" w14:textId="5595A50B">
      <w:pPr>
        <w:pStyle w:val="BodyText"/>
        <w:jc w:val="both"/>
        <w:rPr>
          <w:rFonts w:ascii="Calibri" w:hAnsi="Calibri" w:cs="Calibri" w:asciiTheme="minorAscii" w:hAnsiTheme="minorAscii" w:cstheme="minorAscii"/>
          <w:color w:val="FF0000"/>
          <w:sz w:val="24"/>
          <w:szCs w:val="24"/>
        </w:rPr>
      </w:pPr>
      <w:r w:rsidRPr="383ADA6B" w:rsidR="00231DE1">
        <w:rPr>
          <w:rFonts w:ascii="Calibri" w:hAnsi="Calibri" w:cs="Calibri" w:asciiTheme="minorAscii" w:hAnsiTheme="minorAscii" w:cstheme="minorAscii"/>
          <w:b w:val="1"/>
          <w:bCs w:val="1"/>
          <w:color w:val="000000" w:themeColor="text1" w:themeTint="FF" w:themeShade="FF"/>
          <w:sz w:val="24"/>
          <w:szCs w:val="24"/>
        </w:rPr>
        <w:t>University fees</w:t>
      </w:r>
      <w:r w:rsidRPr="383ADA6B" w:rsidR="00F8018D">
        <w:rPr>
          <w:rFonts w:ascii="Calibri" w:hAnsi="Calibri" w:cs="Calibri" w:asciiTheme="minorAscii" w:hAnsiTheme="minorAscii" w:cstheme="minorAscii"/>
          <w:color w:val="000000" w:themeColor="text1" w:themeTint="FF" w:themeShade="FF"/>
          <w:sz w:val="24"/>
          <w:szCs w:val="24"/>
        </w:rPr>
        <w:t>:</w:t>
      </w:r>
      <w:r w:rsidRPr="383ADA6B" w:rsidR="00231DE1">
        <w:rPr>
          <w:rFonts w:ascii="Calibri" w:hAnsi="Calibri" w:cs="Calibri" w:asciiTheme="minorAscii" w:hAnsiTheme="minorAscii" w:cstheme="minorAscii"/>
          <w:color w:val="000000" w:themeColor="text1" w:themeTint="FF" w:themeShade="FF"/>
          <w:sz w:val="24"/>
          <w:szCs w:val="24"/>
        </w:rPr>
        <w:t xml:space="preserve"> </w:t>
      </w:r>
      <w:sdt>
        <w:sdtPr>
          <w:id w:val="-1910220593"/>
          <w:text/>
          <w:placeholder>
            <w:docPart w:val="DefaultPlaceholder_-1854013440"/>
          </w:placeholder>
          <w:rPr>
            <w:rFonts w:ascii="Calibri" w:hAnsi="Calibri" w:eastAsia="Times New Roman" w:cs="Calibri" w:asciiTheme="minorAscii" w:hAnsiTheme="minorAscii" w:cstheme="minorAscii"/>
            <w:color w:val="auto"/>
            <w:sz w:val="24"/>
            <w:szCs w:val="24"/>
            <w:lang w:val="en-IE" w:eastAsia="en-IE"/>
          </w:rPr>
        </w:sdtPr>
        <w:sdtContent>
          <w:r w:rsidRPr="383ADA6B" w:rsidR="00C124C7">
            <w:rPr>
              <w:rFonts w:ascii="Calibri" w:hAnsi="Calibri" w:eastAsia="Times New Roman" w:cs="Calibri" w:asciiTheme="minorAscii" w:hAnsiTheme="minorAscii" w:cstheme="minorAscii"/>
              <w:color w:val="auto"/>
              <w:sz w:val="24"/>
              <w:szCs w:val="24"/>
              <w:lang w:val="en-IE" w:eastAsia="en-IE"/>
            </w:rPr>
            <w:t xml:space="preserve">up to </w:t>
          </w:r>
          <w:r w:rsidRPr="383ADA6B" w:rsidR="007D19ED">
            <w:rPr>
              <w:rFonts w:ascii="Calibri" w:hAnsi="Calibri" w:eastAsia="Times New Roman" w:cs="Calibri" w:asciiTheme="minorAscii" w:hAnsiTheme="minorAscii" w:cstheme="minorAscii"/>
              <w:color w:val="auto"/>
              <w:sz w:val="24"/>
              <w:szCs w:val="24"/>
              <w:lang w:val="en-IE" w:eastAsia="en-IE"/>
            </w:rPr>
            <w:t>€</w:t>
          </w:r>
          <w:r w:rsidRPr="383ADA6B" w:rsidR="00C124C7">
            <w:rPr>
              <w:rFonts w:ascii="Calibri" w:hAnsi="Calibri" w:eastAsia="Times New Roman" w:cs="Calibri" w:asciiTheme="minorAscii" w:hAnsiTheme="minorAscii" w:cstheme="minorAscii"/>
              <w:color w:val="auto"/>
              <w:sz w:val="24"/>
              <w:szCs w:val="24"/>
              <w:lang w:val="en-IE" w:eastAsia="en-IE"/>
            </w:rPr>
            <w:t>6000</w:t>
          </w:r>
          <w:r w:rsidRPr="383ADA6B" w:rsidR="007D19ED">
            <w:rPr>
              <w:rFonts w:ascii="Calibri" w:hAnsi="Calibri" w:eastAsia="Times New Roman" w:cs="Calibri" w:asciiTheme="minorAscii" w:hAnsiTheme="minorAscii" w:cstheme="minorAscii"/>
              <w:color w:val="auto"/>
              <w:sz w:val="24"/>
              <w:szCs w:val="24"/>
              <w:lang w:val="en-IE" w:eastAsia="en-IE"/>
            </w:rPr>
            <w:t xml:space="preserve"> per annum (covered by scholarship) </w:t>
          </w:r>
        </w:sdtContent>
        <w:sdtEndPr>
          <w:rPr>
            <w:rFonts w:ascii="Calibri" w:hAnsi="Calibri" w:eastAsia="Times New Roman" w:cs="Calibri" w:asciiTheme="minorAscii" w:hAnsiTheme="minorAscii" w:cstheme="minorAscii"/>
            <w:color w:val="auto"/>
            <w:sz w:val="24"/>
            <w:szCs w:val="24"/>
            <w:lang w:val="en-IE" w:eastAsia="en-IE"/>
          </w:rPr>
        </w:sdtEndPr>
      </w:sdt>
    </w:p>
    <w:p w:rsidRPr="00B42DC1" w:rsidR="009A30B2" w:rsidP="00BF1879" w:rsidRDefault="009A30B2" w14:paraId="2D2FB521" w14:textId="2D3DDA1E">
      <w:pPr>
        <w:pStyle w:val="BodyText"/>
        <w:jc w:val="both"/>
        <w:rPr>
          <w:rFonts w:asciiTheme="minorHAnsi" w:hAnsiTheme="minorHAnsi" w:cstheme="minorHAnsi"/>
          <w:color w:val="000000"/>
          <w:sz w:val="24"/>
          <w:szCs w:val="24"/>
        </w:rPr>
      </w:pPr>
    </w:p>
    <w:p w:rsidRPr="00B42DC1" w:rsidR="00BF1879" w:rsidP="383ADA6B" w:rsidRDefault="00BF1879" w14:paraId="2D2FB522" w14:textId="792F5BC7">
      <w:pPr>
        <w:pStyle w:val="BodyText"/>
        <w:jc w:val="both"/>
        <w:rPr>
          <w:rFonts w:ascii="Calibri" w:hAnsi="Calibri" w:cs="Calibri" w:asciiTheme="minorAscii" w:hAnsiTheme="minorAscii" w:cstheme="minorAscii"/>
          <w:color w:val="000000"/>
          <w:sz w:val="24"/>
          <w:szCs w:val="24"/>
        </w:rPr>
      </w:pPr>
      <w:r w:rsidRPr="383ADA6B" w:rsidR="00BF1879">
        <w:rPr>
          <w:rFonts w:ascii="Calibri" w:hAnsi="Calibri" w:cs="Calibri" w:asciiTheme="minorAscii" w:hAnsiTheme="minorAscii" w:cstheme="minorAscii"/>
          <w:b w:val="1"/>
          <w:bCs w:val="1"/>
          <w:color w:val="000000" w:themeColor="text1" w:themeTint="FF" w:themeShade="FF"/>
          <w:sz w:val="24"/>
          <w:szCs w:val="24"/>
        </w:rPr>
        <w:t>Start date</w:t>
      </w:r>
      <w:r w:rsidRPr="383ADA6B" w:rsidR="00BF1879">
        <w:rPr>
          <w:rFonts w:ascii="Calibri" w:hAnsi="Calibri" w:cs="Calibri" w:asciiTheme="minorAscii" w:hAnsiTheme="minorAscii" w:cstheme="minorAscii"/>
          <w:color w:val="000000" w:themeColor="text1" w:themeTint="FF" w:themeShade="FF"/>
          <w:sz w:val="24"/>
          <w:szCs w:val="24"/>
        </w:rPr>
        <w:t xml:space="preserve">: </w:t>
      </w:r>
      <w:r w:rsidRPr="383ADA6B" w:rsidR="007D19ED">
        <w:rPr>
          <w:rFonts w:ascii="Calibri" w:hAnsi="Calibri" w:cs="Calibri" w:asciiTheme="minorAscii" w:hAnsiTheme="minorAscii" w:cstheme="minorAscii"/>
          <w:color w:val="auto"/>
          <w:sz w:val="24"/>
          <w:szCs w:val="24"/>
        </w:rPr>
        <w:t>01.</w:t>
      </w:r>
      <w:r w:rsidRPr="383ADA6B" w:rsidR="00C124C7">
        <w:rPr>
          <w:rFonts w:ascii="Calibri" w:hAnsi="Calibri" w:cs="Calibri" w:asciiTheme="minorAscii" w:hAnsiTheme="minorAscii" w:cstheme="minorAscii"/>
          <w:color w:val="auto"/>
          <w:sz w:val="24"/>
          <w:szCs w:val="24"/>
        </w:rPr>
        <w:t>10</w:t>
      </w:r>
      <w:r w:rsidRPr="383ADA6B" w:rsidR="007D19ED">
        <w:rPr>
          <w:rFonts w:ascii="Calibri" w:hAnsi="Calibri" w:cs="Calibri" w:asciiTheme="minorAscii" w:hAnsiTheme="minorAscii" w:cstheme="minorAscii"/>
          <w:color w:val="auto"/>
          <w:sz w:val="24"/>
          <w:szCs w:val="24"/>
        </w:rPr>
        <w:t>.202</w:t>
      </w:r>
      <w:r w:rsidRPr="383ADA6B" w:rsidR="00C124C7">
        <w:rPr>
          <w:rFonts w:ascii="Calibri" w:hAnsi="Calibri" w:cs="Calibri" w:asciiTheme="minorAscii" w:hAnsiTheme="minorAscii" w:cstheme="minorAscii"/>
          <w:color w:val="auto"/>
          <w:sz w:val="24"/>
          <w:szCs w:val="24"/>
        </w:rPr>
        <w:t>6 (or soon after)</w:t>
      </w:r>
    </w:p>
    <w:p w:rsidRPr="00B42DC1" w:rsidR="00E67B70" w:rsidP="38107257" w:rsidRDefault="00E67B70" w14:paraId="22326796" w14:textId="4E70BA55">
      <w:pPr>
        <w:pStyle w:val="BodyText"/>
        <w:jc w:val="both"/>
        <w:rPr>
          <w:rFonts w:asciiTheme="minorHAnsi" w:hAnsiTheme="minorHAnsi" w:cstheme="minorHAnsi"/>
          <w:color w:val="000000"/>
          <w:sz w:val="24"/>
          <w:szCs w:val="24"/>
        </w:rPr>
      </w:pPr>
    </w:p>
    <w:p w:rsidRPr="00B42DC1" w:rsidR="00317E07" w:rsidP="383ADA6B" w:rsidRDefault="002F508E" w14:paraId="2CF5A1BA" w14:textId="43159775">
      <w:pPr>
        <w:pStyle w:val="BodyText"/>
        <w:jc w:val="both"/>
        <w:rPr>
          <w:rFonts w:ascii="Calibri" w:hAnsi="Calibri" w:cs="Calibri" w:asciiTheme="minorAscii" w:hAnsiTheme="minorAscii" w:cstheme="minorAscii"/>
          <w:b w:val="1"/>
          <w:bCs w:val="1"/>
          <w:color w:val="000000"/>
          <w:sz w:val="24"/>
          <w:szCs w:val="24"/>
        </w:rPr>
      </w:pPr>
      <w:r w:rsidRPr="383ADA6B" w:rsidR="002F508E">
        <w:rPr>
          <w:rFonts w:ascii="Calibri" w:hAnsi="Calibri" w:cs="Calibri" w:asciiTheme="minorAscii" w:hAnsiTheme="minorAscii" w:cstheme="minorAscii"/>
          <w:b w:val="1"/>
          <w:bCs w:val="1"/>
          <w:color w:val="000000" w:themeColor="text1" w:themeTint="FF" w:themeShade="FF"/>
          <w:sz w:val="24"/>
          <w:szCs w:val="24"/>
        </w:rPr>
        <w:t xml:space="preserve">Academic </w:t>
      </w:r>
      <w:r w:rsidRPr="383ADA6B" w:rsidR="000B1244">
        <w:rPr>
          <w:rFonts w:ascii="Calibri" w:hAnsi="Calibri" w:cs="Calibri" w:asciiTheme="minorAscii" w:hAnsiTheme="minorAscii" w:cstheme="minorAscii"/>
          <w:b w:val="1"/>
          <w:bCs w:val="1"/>
          <w:color w:val="000000" w:themeColor="text1" w:themeTint="FF" w:themeShade="FF"/>
          <w:sz w:val="24"/>
          <w:szCs w:val="24"/>
        </w:rPr>
        <w:t>Entry Requirements:</w:t>
      </w:r>
      <w:r w:rsidRPr="383ADA6B" w:rsidR="00E0585F">
        <w:rPr>
          <w:rFonts w:ascii="Calibri" w:hAnsi="Calibri" w:cs="Calibri" w:asciiTheme="minorAscii" w:hAnsiTheme="minorAscii" w:cstheme="minorAscii"/>
          <w:color w:val="FF0000"/>
          <w:sz w:val="24"/>
          <w:szCs w:val="24"/>
        </w:rPr>
        <w:t xml:space="preserve"> </w:t>
      </w:r>
      <w:r w:rsidRPr="383ADA6B" w:rsidR="00CF5770">
        <w:rPr>
          <w:rFonts w:ascii="Calibri" w:hAnsi="Calibri" w:cs="Calibri" w:asciiTheme="minorAscii" w:hAnsiTheme="minorAscii" w:cstheme="minorAscii"/>
          <w:color w:val="auto"/>
          <w:sz w:val="24"/>
          <w:szCs w:val="24"/>
        </w:rPr>
        <w:t xml:space="preserve">First or good Second Class (2:1) </w:t>
      </w:r>
      <w:r w:rsidRPr="383ADA6B" w:rsidR="008A21FE">
        <w:rPr>
          <w:rFonts w:ascii="Calibri" w:hAnsi="Calibri" w:cs="Calibri" w:asciiTheme="minorAscii" w:hAnsiTheme="minorAscii" w:cstheme="minorAscii"/>
          <w:color w:val="auto"/>
          <w:sz w:val="24"/>
          <w:szCs w:val="24"/>
        </w:rPr>
        <w:t xml:space="preserve">primary degree </w:t>
      </w:r>
      <w:r w:rsidRPr="383ADA6B" w:rsidR="00CF5770">
        <w:rPr>
          <w:rFonts w:ascii="Calibri" w:hAnsi="Calibri" w:cs="Calibri" w:asciiTheme="minorAscii" w:hAnsiTheme="minorAscii" w:cstheme="minorAscii"/>
          <w:color w:val="auto"/>
          <w:sz w:val="24"/>
          <w:szCs w:val="24"/>
        </w:rPr>
        <w:t xml:space="preserve">or MSc </w:t>
      </w:r>
      <w:r w:rsidRPr="383ADA6B" w:rsidR="008A21FE">
        <w:rPr>
          <w:rFonts w:ascii="Calibri" w:hAnsi="Calibri" w:cs="Calibri" w:asciiTheme="minorAscii" w:hAnsiTheme="minorAscii" w:cstheme="minorAscii"/>
          <w:color w:val="auto"/>
          <w:sz w:val="24"/>
          <w:szCs w:val="24"/>
        </w:rPr>
        <w:t xml:space="preserve">in a related discipline (Science, Engineering, </w:t>
      </w:r>
      <w:r w:rsidRPr="383ADA6B" w:rsidR="00C124C7">
        <w:rPr>
          <w:rFonts w:ascii="Calibri" w:hAnsi="Calibri" w:cs="Calibri" w:asciiTheme="minorAscii" w:hAnsiTheme="minorAscii" w:cstheme="minorAscii"/>
          <w:color w:val="auto"/>
          <w:sz w:val="24"/>
          <w:szCs w:val="24"/>
        </w:rPr>
        <w:t>Agriculture</w:t>
      </w:r>
      <w:r w:rsidRPr="383ADA6B" w:rsidR="008A21FE">
        <w:rPr>
          <w:rFonts w:ascii="Calibri" w:hAnsi="Calibri" w:cs="Calibri" w:asciiTheme="minorAscii" w:hAnsiTheme="minorAscii" w:cstheme="minorAscii"/>
          <w:color w:val="auto"/>
          <w:sz w:val="24"/>
          <w:szCs w:val="24"/>
        </w:rPr>
        <w:t>)</w:t>
      </w:r>
    </w:p>
    <w:p w:rsidRPr="00B42DC1" w:rsidR="00503F31" w:rsidP="00832D80" w:rsidRDefault="00503F31" w14:paraId="7234299C" w14:textId="7418903E">
      <w:pPr>
        <w:pStyle w:val="BodyText"/>
        <w:jc w:val="both"/>
        <w:rPr>
          <w:rFonts w:asciiTheme="minorHAnsi" w:hAnsiTheme="minorHAnsi" w:cstheme="minorHAnsi"/>
          <w:color w:val="000000"/>
          <w:sz w:val="24"/>
          <w:szCs w:val="24"/>
        </w:rPr>
      </w:pPr>
    </w:p>
    <w:p w:rsidR="00896193" w:rsidP="38FD3A57" w:rsidRDefault="000B1244" w14:paraId="7AAF4775" w14:textId="77777777">
      <w:pPr>
        <w:jc w:val="both"/>
        <w:outlineLvl w:val="0"/>
        <w:rPr>
          <w:rFonts w:asciiTheme="minorHAnsi" w:hAnsiTheme="minorHAnsi" w:cstheme="minorHAnsi"/>
          <w:b/>
          <w:color w:val="000000"/>
          <w:lang w:eastAsia="zh-CN"/>
        </w:rPr>
      </w:pPr>
      <w:r w:rsidRPr="00B42DC1">
        <w:rPr>
          <w:rFonts w:asciiTheme="minorHAnsi" w:hAnsiTheme="minorHAnsi" w:cstheme="minorHAnsi"/>
          <w:b/>
          <w:color w:val="000000"/>
          <w:lang w:eastAsia="zh-CN"/>
        </w:rPr>
        <w:t>To Apply</w:t>
      </w:r>
      <w:r w:rsidRPr="00B42DC1" w:rsidR="0098446D">
        <w:rPr>
          <w:rFonts w:asciiTheme="minorHAnsi" w:hAnsiTheme="minorHAnsi" w:cstheme="minorHAnsi"/>
          <w:b/>
          <w:color w:val="000000"/>
          <w:lang w:eastAsia="zh-CN"/>
        </w:rPr>
        <w:t xml:space="preserve"> for the Scholarship</w:t>
      </w:r>
      <w:r w:rsidRPr="00B42DC1">
        <w:rPr>
          <w:rFonts w:asciiTheme="minorHAnsi" w:hAnsiTheme="minorHAnsi" w:cstheme="minorHAnsi"/>
          <w:b/>
          <w:color w:val="000000"/>
          <w:lang w:eastAsia="zh-CN"/>
        </w:rPr>
        <w:t>:</w:t>
      </w:r>
      <w:r w:rsidRPr="00B42DC1" w:rsidR="00E0585F">
        <w:rPr>
          <w:rFonts w:asciiTheme="minorHAnsi" w:hAnsiTheme="minorHAnsi" w:cstheme="minorHAnsi"/>
          <w:b/>
          <w:color w:val="000000"/>
          <w:lang w:eastAsia="zh-CN"/>
        </w:rPr>
        <w:t xml:space="preserve"> </w:t>
      </w:r>
    </w:p>
    <w:p w:rsidR="00B34CBB" w:rsidP="00896193" w:rsidRDefault="00896193" w14:paraId="53A2BD92" w14:textId="77777777">
      <w:pPr>
        <w:rPr>
          <w:lang w:eastAsia="zh-CN"/>
        </w:rPr>
      </w:pPr>
      <w:r w:rsidRPr="00896193">
        <w:rPr>
          <w:lang w:eastAsia="zh-CN"/>
        </w:rPr>
        <w:t xml:space="preserve">Applicants should submit the following to Dr Lael Walsh (lael.walsh@teagasc.ie) and Prof. David Styles (david.styles@universityofgalway.ie) - with the subject line: “PhD Application – Walsh Scholars Reference: 2026041”. Required documents: </w:t>
      </w:r>
    </w:p>
    <w:p w:rsidR="00B34CBB" w:rsidP="00B34CBB" w:rsidRDefault="00896193" w14:paraId="227CA8DE" w14:textId="77777777">
      <w:pPr>
        <w:pStyle w:val="ListParagraph"/>
        <w:numPr>
          <w:ilvl w:val="0"/>
          <w:numId w:val="18"/>
        </w:numPr>
        <w:rPr>
          <w:lang w:eastAsia="zh-CN"/>
        </w:rPr>
      </w:pPr>
      <w:r w:rsidRPr="00896193">
        <w:rPr>
          <w:lang w:eastAsia="zh-CN"/>
        </w:rPr>
        <w:t xml:space="preserve">CV (including two referees)  </w:t>
      </w:r>
    </w:p>
    <w:p w:rsidRPr="00896193" w:rsidR="00896193" w:rsidP="00B34CBB" w:rsidRDefault="00896193" w14:paraId="333C641F" w14:textId="73371063">
      <w:pPr>
        <w:pStyle w:val="ListParagraph"/>
        <w:numPr>
          <w:ilvl w:val="0"/>
          <w:numId w:val="18"/>
        </w:numPr>
        <w:rPr>
          <w:lang w:eastAsia="zh-CN"/>
        </w:rPr>
      </w:pPr>
      <w:r w:rsidRPr="00896193">
        <w:rPr>
          <w:lang w:eastAsia="zh-CN"/>
        </w:rPr>
        <w:t>1–2 page personal statement outlining: Why you are interested in this project; Why you are a strong candidate for this PhD</w:t>
      </w:r>
    </w:p>
    <w:p w:rsidRPr="00B42DC1" w:rsidR="00503F31" w:rsidP="38FD3A57" w:rsidRDefault="00503F31" w14:paraId="460ED036" w14:textId="694DFFE7">
      <w:pPr>
        <w:jc w:val="both"/>
        <w:outlineLvl w:val="0"/>
        <w:rPr>
          <w:rFonts w:asciiTheme="minorHAnsi" w:hAnsiTheme="minorHAnsi" w:cstheme="minorHAnsi"/>
          <w:color w:val="FF0000"/>
        </w:rPr>
      </w:pPr>
    </w:p>
    <w:p w:rsidRPr="00B42DC1" w:rsidR="0098446D" w:rsidP="383ADA6B" w:rsidRDefault="00477236" w14:paraId="012F6DA2" w14:textId="4164C554">
      <w:pPr>
        <w:jc w:val="both"/>
        <w:outlineLvl w:val="0"/>
        <w:rPr>
          <w:rFonts w:ascii="Calibri" w:hAnsi="Calibri" w:cs="Calibri" w:asciiTheme="minorAscii" w:hAnsiTheme="minorAscii" w:cstheme="minorAscii"/>
          <w:color w:val="FF0000"/>
          <w:lang w:val="en-US"/>
        </w:rPr>
      </w:pPr>
      <w:r w:rsidRPr="383ADA6B" w:rsidR="00477236">
        <w:rPr>
          <w:rFonts w:ascii="Calibri" w:hAnsi="Calibri" w:cs="Calibri" w:asciiTheme="minorAscii" w:hAnsiTheme="minorAscii" w:cstheme="minorAscii"/>
          <w:b w:val="1"/>
          <w:bCs w:val="1"/>
          <w:lang w:val="en-US"/>
        </w:rPr>
        <w:t>Contact Name:</w:t>
      </w:r>
      <w:r w:rsidRPr="383ADA6B" w:rsidR="000B1244">
        <w:rPr>
          <w:rFonts w:ascii="Calibri" w:hAnsi="Calibri" w:cs="Calibri" w:asciiTheme="minorAscii" w:hAnsiTheme="minorAscii" w:cstheme="minorAscii"/>
          <w:color w:val="FF0000"/>
          <w:lang w:val="en-US"/>
        </w:rPr>
        <w:t xml:space="preserve"> </w:t>
      </w:r>
      <w:r w:rsidRPr="383ADA6B" w:rsidR="00CF5770">
        <w:rPr>
          <w:rFonts w:ascii="Calibri" w:hAnsi="Calibri" w:cs="Calibri" w:asciiTheme="minorAscii" w:hAnsiTheme="minorAscii" w:cstheme="minorAscii"/>
          <w:color w:val="auto"/>
          <w:lang w:val="en-US"/>
        </w:rPr>
        <w:t>Professor</w:t>
      </w:r>
      <w:r w:rsidRPr="383ADA6B" w:rsidR="00E07750">
        <w:rPr>
          <w:rFonts w:ascii="Calibri" w:hAnsi="Calibri" w:cs="Calibri" w:asciiTheme="minorAscii" w:hAnsiTheme="minorAscii" w:cstheme="minorAscii"/>
          <w:color w:val="auto"/>
          <w:lang w:val="en-US"/>
        </w:rPr>
        <w:t xml:space="preserve"> David Styles</w:t>
      </w:r>
      <w:r w:rsidRPr="383ADA6B" w:rsidR="000E08E3">
        <w:rPr>
          <w:rFonts w:ascii="Calibri" w:hAnsi="Calibri" w:cs="Calibri" w:asciiTheme="minorAscii" w:hAnsiTheme="minorAscii" w:cstheme="minorAscii"/>
          <w:color w:val="auto"/>
          <w:lang w:val="en-US"/>
        </w:rPr>
        <w:t xml:space="preserve"> &amp; Dr Lael Walsh</w:t>
      </w:r>
    </w:p>
    <w:p w:rsidR="007379E7" w:rsidP="005A509D" w:rsidRDefault="007379E7" w14:paraId="526A2E61" w14:textId="77777777">
      <w:pPr>
        <w:jc w:val="both"/>
        <w:outlineLvl w:val="0"/>
        <w:rPr>
          <w:rFonts w:asciiTheme="minorHAnsi" w:hAnsiTheme="minorHAnsi" w:cstheme="minorHAnsi"/>
          <w:b/>
          <w:lang w:val="en-US"/>
        </w:rPr>
      </w:pPr>
    </w:p>
    <w:p w:rsidRPr="00B42DC1" w:rsidR="006E659E" w:rsidP="383ADA6B" w:rsidRDefault="000B1244" w14:paraId="46EE1292" w14:textId="4EC6BD3B">
      <w:pPr>
        <w:jc w:val="both"/>
        <w:outlineLvl w:val="0"/>
        <w:rPr>
          <w:rFonts w:ascii="Calibri" w:hAnsi="Calibri" w:cs="Calibri" w:asciiTheme="minorAscii" w:hAnsiTheme="minorAscii" w:cstheme="minorAscii"/>
          <w:b w:val="1"/>
          <w:bCs w:val="1"/>
          <w:lang w:val="en-US"/>
        </w:rPr>
      </w:pPr>
      <w:r w:rsidRPr="383ADA6B" w:rsidR="000B1244">
        <w:rPr>
          <w:rFonts w:ascii="Calibri" w:hAnsi="Calibri" w:cs="Calibri" w:asciiTheme="minorAscii" w:hAnsiTheme="minorAscii" w:cstheme="minorAscii"/>
          <w:b w:val="1"/>
          <w:bCs w:val="1"/>
          <w:lang w:val="en-US"/>
        </w:rPr>
        <w:t>Contact Email</w:t>
      </w:r>
      <w:r w:rsidRPr="383ADA6B" w:rsidR="00477236">
        <w:rPr>
          <w:rFonts w:ascii="Calibri" w:hAnsi="Calibri" w:cs="Calibri" w:asciiTheme="minorAscii" w:hAnsiTheme="minorAscii" w:cstheme="minorAscii"/>
          <w:b w:val="1"/>
          <w:bCs w:val="1"/>
          <w:lang w:val="en-US"/>
        </w:rPr>
        <w:t>:</w:t>
      </w:r>
      <w:r w:rsidRPr="383ADA6B" w:rsidR="00317E07">
        <w:rPr>
          <w:rFonts w:ascii="Calibri" w:hAnsi="Calibri" w:cs="Calibri" w:asciiTheme="minorAscii" w:hAnsiTheme="minorAscii" w:cstheme="minorAscii"/>
          <w:color w:val="FF0000"/>
          <w:lang w:val="en-US"/>
        </w:rPr>
        <w:t xml:space="preserve"> </w:t>
      </w:r>
      <w:r w:rsidRPr="383ADA6B" w:rsidR="00E07750">
        <w:rPr>
          <w:rFonts w:ascii="Calibri" w:hAnsi="Calibri" w:cs="Calibri" w:asciiTheme="minorAscii" w:hAnsiTheme="minorAscii" w:cstheme="minorAscii"/>
          <w:color w:val="auto"/>
        </w:rPr>
        <w:t>david.styles@universityofgalway.ie</w:t>
      </w:r>
    </w:p>
    <w:p w:rsidRPr="00B42DC1" w:rsidR="00813792" w:rsidP="005A509D" w:rsidRDefault="00813792" w14:paraId="34388645" w14:textId="77777777">
      <w:pPr>
        <w:jc w:val="both"/>
        <w:outlineLvl w:val="0"/>
        <w:rPr>
          <w:rFonts w:asciiTheme="minorHAnsi" w:hAnsiTheme="minorHAnsi" w:cstheme="minorHAnsi"/>
          <w:b/>
          <w:lang w:val="de-DE"/>
        </w:rPr>
      </w:pPr>
    </w:p>
    <w:p w:rsidR="006E659E" w:rsidP="383ADA6B" w:rsidRDefault="00477236" w14:paraId="557B896A" w14:textId="3EDFBDED">
      <w:pPr>
        <w:jc w:val="both"/>
        <w:outlineLvl w:val="0"/>
        <w:rPr>
          <w:rFonts w:ascii="Calibri" w:hAnsi="Calibri" w:cs="Calibri" w:asciiTheme="minorAscii" w:hAnsiTheme="minorAscii" w:cstheme="minorAscii"/>
          <w:color w:val="auto"/>
        </w:rPr>
      </w:pPr>
      <w:r w:rsidRPr="383ADA6B" w:rsidR="00477236">
        <w:rPr>
          <w:rFonts w:ascii="Calibri" w:hAnsi="Calibri" w:cs="Calibri" w:asciiTheme="minorAscii" w:hAnsiTheme="minorAscii" w:cstheme="minorAscii"/>
          <w:b w:val="1"/>
          <w:bCs w:val="1"/>
          <w:lang w:val="de-DE"/>
        </w:rPr>
        <w:t>Application</w:t>
      </w:r>
      <w:r w:rsidRPr="383ADA6B" w:rsidR="00477236">
        <w:rPr>
          <w:rFonts w:ascii="Calibri" w:hAnsi="Calibri" w:cs="Calibri" w:asciiTheme="minorAscii" w:hAnsiTheme="minorAscii" w:cstheme="minorAscii"/>
          <w:b w:val="1"/>
          <w:bCs w:val="1"/>
          <w:lang w:val="de-DE"/>
        </w:rPr>
        <w:t xml:space="preserve"> D</w:t>
      </w:r>
      <w:r w:rsidRPr="383ADA6B" w:rsidR="006E659E">
        <w:rPr>
          <w:rFonts w:ascii="Calibri" w:hAnsi="Calibri" w:cs="Calibri" w:asciiTheme="minorAscii" w:hAnsiTheme="minorAscii" w:cstheme="minorAscii"/>
          <w:b w:val="1"/>
          <w:bCs w:val="1"/>
          <w:lang w:val="de-DE"/>
        </w:rPr>
        <w:t>eadline</w:t>
      </w:r>
      <w:r w:rsidRPr="383ADA6B" w:rsidR="006E659E">
        <w:rPr>
          <w:rFonts w:ascii="Calibri" w:hAnsi="Calibri" w:cs="Calibri" w:asciiTheme="minorAscii" w:hAnsiTheme="minorAscii" w:cstheme="minorAscii"/>
          <w:b w:val="1"/>
          <w:bCs w:val="1"/>
          <w:lang w:val="de-DE"/>
        </w:rPr>
        <w:t>:</w:t>
      </w:r>
      <w:r w:rsidRPr="383ADA6B" w:rsidR="00E67B70">
        <w:rPr>
          <w:rFonts w:ascii="Calibri" w:hAnsi="Calibri" w:cs="Calibri" w:asciiTheme="minorAscii" w:hAnsiTheme="minorAscii" w:cstheme="minorAscii"/>
          <w:b w:val="1"/>
          <w:bCs w:val="1"/>
          <w:lang w:val="de-DE"/>
        </w:rPr>
        <w:t xml:space="preserve"> </w:t>
      </w:r>
      <w:r w:rsidRPr="383ADA6B" w:rsidR="0021324E">
        <w:rPr>
          <w:rFonts w:ascii="Calibri" w:hAnsi="Calibri" w:cs="Calibri" w:asciiTheme="minorAscii" w:hAnsiTheme="minorAscii" w:cstheme="minorAscii"/>
          <w:color w:val="auto"/>
          <w:lang w:val="de-DE"/>
        </w:rPr>
        <w:t>24</w:t>
      </w:r>
      <w:r w:rsidRPr="383ADA6B" w:rsidR="00E0585F">
        <w:rPr>
          <w:rFonts w:ascii="Calibri" w:hAnsi="Calibri" w:cs="Calibri" w:asciiTheme="minorAscii" w:hAnsiTheme="minorAscii" w:cstheme="minorAscii"/>
          <w:color w:val="auto"/>
          <w:lang w:val="de-DE"/>
        </w:rPr>
        <w:t>/</w:t>
      </w:r>
      <w:r w:rsidRPr="383ADA6B" w:rsidR="00113790">
        <w:rPr>
          <w:rFonts w:ascii="Calibri" w:hAnsi="Calibri" w:cs="Calibri" w:asciiTheme="minorAscii" w:hAnsiTheme="minorAscii" w:cstheme="minorAscii"/>
          <w:color w:val="auto"/>
          <w:lang w:val="de-DE"/>
        </w:rPr>
        <w:t>0</w:t>
      </w:r>
      <w:r w:rsidRPr="383ADA6B" w:rsidR="0021324E">
        <w:rPr>
          <w:rFonts w:ascii="Calibri" w:hAnsi="Calibri" w:cs="Calibri" w:asciiTheme="minorAscii" w:hAnsiTheme="minorAscii" w:cstheme="minorAscii"/>
          <w:color w:val="auto"/>
          <w:lang w:val="de-DE"/>
        </w:rPr>
        <w:t>7</w:t>
      </w:r>
      <w:r w:rsidRPr="383ADA6B" w:rsidR="00E0585F">
        <w:rPr>
          <w:rFonts w:ascii="Calibri" w:hAnsi="Calibri" w:cs="Calibri" w:asciiTheme="minorAscii" w:hAnsiTheme="minorAscii" w:cstheme="minorAscii"/>
          <w:color w:val="auto"/>
          <w:lang w:val="de-DE"/>
        </w:rPr>
        <w:t>/</w:t>
      </w:r>
      <w:r w:rsidRPr="383ADA6B" w:rsidR="00113790">
        <w:rPr>
          <w:rFonts w:ascii="Calibri" w:hAnsi="Calibri" w:cs="Calibri" w:asciiTheme="minorAscii" w:hAnsiTheme="minorAscii" w:cstheme="minorAscii"/>
          <w:color w:val="auto"/>
          <w:lang w:val="de-DE"/>
        </w:rPr>
        <w:t>2026</w:t>
      </w:r>
      <w:r w:rsidRPr="383ADA6B" w:rsidR="738C04D7">
        <w:rPr>
          <w:rFonts w:ascii="Calibri" w:hAnsi="Calibri" w:cs="Calibri" w:asciiTheme="minorAscii" w:hAnsiTheme="minorAscii" w:cstheme="minorAscii"/>
          <w:color w:val="auto"/>
        </w:rPr>
        <w:t xml:space="preserve"> by </w:t>
      </w:r>
      <w:r w:rsidRPr="383ADA6B" w:rsidR="00113790">
        <w:rPr>
          <w:rFonts w:ascii="Calibri" w:hAnsi="Calibri" w:cs="Calibri" w:asciiTheme="minorAscii" w:hAnsiTheme="minorAscii" w:cstheme="minorAscii"/>
          <w:color w:val="auto"/>
        </w:rPr>
        <w:t>17</w:t>
      </w:r>
      <w:r w:rsidRPr="383ADA6B" w:rsidR="00E0585F">
        <w:rPr>
          <w:rFonts w:ascii="Calibri" w:hAnsi="Calibri" w:cs="Calibri" w:asciiTheme="minorAscii" w:hAnsiTheme="minorAscii" w:cstheme="minorAscii"/>
          <w:color w:val="auto"/>
        </w:rPr>
        <w:t>:00</w:t>
      </w:r>
    </w:p>
    <w:p w:rsidR="007379E7" w:rsidP="57EA810A" w:rsidRDefault="007379E7" w14:paraId="4038289A" w14:textId="2DCE380A">
      <w:pPr>
        <w:jc w:val="both"/>
        <w:outlineLvl w:val="0"/>
        <w:rPr>
          <w:rFonts w:asciiTheme="minorHAnsi" w:hAnsiTheme="minorHAnsi" w:cstheme="minorHAnsi"/>
        </w:rPr>
      </w:pPr>
    </w:p>
    <w:p w:rsidRPr="00B42DC1" w:rsidR="00776445" w:rsidP="383ADA6B" w:rsidRDefault="00776445" w14:paraId="70AF095B" w14:textId="46D7C095">
      <w:pPr>
        <w:jc w:val="both"/>
        <w:outlineLvl w:val="0"/>
        <w:rPr>
          <w:rFonts w:ascii="Calibri" w:hAnsi="Calibri" w:cs="Calibri" w:asciiTheme="minorAscii" w:hAnsiTheme="minorAscii" w:cstheme="minorAscii"/>
          <w:color w:val="auto"/>
          <w:lang w:val="en-US"/>
        </w:rPr>
      </w:pPr>
      <w:r w:rsidRPr="383ADA6B" w:rsidR="00CE1D14">
        <w:rPr>
          <w:rFonts w:ascii="Calibri" w:hAnsi="Calibri" w:cs="Calibri" w:asciiTheme="minorAscii" w:hAnsiTheme="minorAscii" w:cstheme="minorAscii"/>
          <w:b w:val="1"/>
          <w:bCs w:val="1"/>
        </w:rPr>
        <w:t>Primary Supervisor name</w:t>
      </w:r>
      <w:r w:rsidRPr="383ADA6B" w:rsidR="00CE1D14">
        <w:rPr>
          <w:rFonts w:ascii="Calibri" w:hAnsi="Calibri" w:cs="Calibri" w:asciiTheme="minorAscii" w:hAnsiTheme="minorAscii" w:cstheme="minorAscii"/>
        </w:rPr>
        <w:t>:</w:t>
      </w:r>
      <w:r w:rsidRPr="383ADA6B" w:rsidR="7C973391">
        <w:rPr>
          <w:rFonts w:ascii="Calibri" w:hAnsi="Calibri" w:cs="Calibri" w:asciiTheme="minorAscii" w:hAnsiTheme="minorAscii" w:cstheme="minorAscii"/>
        </w:rPr>
        <w:t xml:space="preserve"> </w:t>
      </w:r>
      <w:r w:rsidRPr="383ADA6B" w:rsidR="00113790">
        <w:rPr>
          <w:rFonts w:ascii="Calibri" w:hAnsi="Calibri" w:cs="Calibri" w:asciiTheme="minorAscii" w:hAnsiTheme="minorAscii" w:cstheme="minorAscii"/>
          <w:color w:val="auto"/>
          <w:lang w:val="en-US"/>
        </w:rPr>
        <w:t>David Sty</w:t>
      </w:r>
      <w:r w:rsidRPr="383ADA6B" w:rsidR="6EEF6E22">
        <w:rPr>
          <w:rFonts w:ascii="Calibri" w:hAnsi="Calibri" w:cs="Calibri" w:asciiTheme="minorAscii" w:hAnsiTheme="minorAscii" w:cstheme="minorAscii"/>
          <w:color w:val="auto"/>
          <w:lang w:val="en-US"/>
        </w:rPr>
        <w:t>les</w:t>
      </w:r>
    </w:p>
    <w:sectPr w:rsidRPr="00B42DC1" w:rsidR="00776445" w:rsidSect="000B1244">
      <w:headerReference w:type="default" r:id="rId20"/>
      <w:footerReference w:type="default" r:id="rId21"/>
      <w:pgSz w:w="11906" w:h="16838" w:orient="portrait"/>
      <w:pgMar w:top="1267"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F06B2" w:rsidRDefault="005F06B2" w14:paraId="2E31C64C" w14:textId="77777777">
      <w:r>
        <w:separator/>
      </w:r>
    </w:p>
  </w:endnote>
  <w:endnote w:type="continuationSeparator" w:id="0">
    <w:p w:rsidR="005F06B2" w:rsidRDefault="005F06B2" w14:paraId="47263004"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1D14" w:rsidP="383ADA6B" w:rsidRDefault="00CE1D14" w14:paraId="7CA41347" w14:textId="2E5AAB87">
    <w:pPr>
      <w:pStyle w:val="Footer"/>
      <w:pBdr>
        <w:top w:val="single" w:color="FF000000" w:sz="4" w:space="1"/>
      </w:pBdr>
    </w:pPr>
    <w:sdt>
      <w:sdtPr>
        <w:id w:val="1583871753"/>
        <w:docPartObj>
          <w:docPartGallery w:val="Page Numbers (Bottom of Page)"/>
          <w:docPartUnique/>
        </w:docPartObj>
      </w:sdtPr>
      <w:sdtContent>
        <w:sdt>
          <w:sdtPr>
            <w:id w:val="-1705238520"/>
            <w:docPartObj>
              <w:docPartGallery w:val="Page Numbers (Top of Page)"/>
              <w:docPartUnique/>
            </w:docPartObj>
          </w:sdtPr>
          <w:sdtContent>
            <w:r w:rsidR="383ADA6B">
              <w:rPr/>
              <w:t xml:space="preserve">Page </w:t>
            </w:r>
            <w:r w:rsidRPr="383ADA6B">
              <w:rPr>
                <w:b w:val="1"/>
                <w:bCs w:val="1"/>
                <w:noProof/>
              </w:rPr>
              <w:fldChar w:fldCharType="begin"/>
            </w:r>
            <w:r w:rsidRPr="383ADA6B">
              <w:rPr>
                <w:b w:val="1"/>
                <w:bCs w:val="1"/>
              </w:rPr>
              <w:instrText xml:space="preserve"> PAGE </w:instrText>
            </w:r>
            <w:r w:rsidRPr="383ADA6B">
              <w:rPr>
                <w:b w:val="1"/>
                <w:bCs w:val="1"/>
              </w:rPr>
              <w:fldChar w:fldCharType="separate"/>
            </w:r>
            <w:r w:rsidRPr="383ADA6B" w:rsidR="383ADA6B">
              <w:rPr>
                <w:b w:val="1"/>
                <w:bCs w:val="1"/>
                <w:noProof/>
              </w:rPr>
              <w:t>1</w:t>
            </w:r>
            <w:r w:rsidRPr="383ADA6B">
              <w:rPr>
                <w:b w:val="1"/>
                <w:bCs w:val="1"/>
                <w:noProof/>
              </w:rPr>
              <w:fldChar w:fldCharType="end"/>
            </w:r>
            <w:r w:rsidR="383ADA6B">
              <w:rPr/>
              <w:t xml:space="preserve"> of </w:t>
            </w:r>
            <w:r w:rsidRPr="383ADA6B">
              <w:rPr>
                <w:b w:val="1"/>
                <w:bCs w:val="1"/>
                <w:noProof/>
              </w:rPr>
              <w:fldChar w:fldCharType="begin"/>
            </w:r>
            <w:r w:rsidRPr="383ADA6B">
              <w:rPr>
                <w:b w:val="1"/>
                <w:bCs w:val="1"/>
              </w:rPr>
              <w:instrText xml:space="preserve"> NUMPAGES  </w:instrText>
            </w:r>
            <w:r w:rsidRPr="383ADA6B">
              <w:rPr>
                <w:b w:val="1"/>
                <w:bCs w:val="1"/>
              </w:rPr>
              <w:fldChar w:fldCharType="separate"/>
            </w:r>
            <w:r w:rsidRPr="383ADA6B" w:rsidR="383ADA6B">
              <w:rPr>
                <w:b w:val="1"/>
                <w:bCs w:val="1"/>
                <w:noProof/>
              </w:rPr>
              <w:t>13</w:t>
            </w:r>
            <w:r w:rsidRPr="383ADA6B">
              <w:rPr>
                <w:b w:val="1"/>
                <w:bCs w:val="1"/>
                <w:noProof/>
              </w:rPr>
              <w:fldChar w:fldCharType="end"/>
            </w:r>
          </w:sdtContent>
        </w:sdt>
      </w:sdtContent>
    </w:sdt>
  </w:p>
  <w:p w:rsidR="00CE1D14" w:rsidRDefault="00CE1D14" w14:paraId="5372A02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F06B2" w:rsidRDefault="005F06B2" w14:paraId="01592C5A" w14:textId="77777777">
      <w:r>
        <w:separator/>
      </w:r>
    </w:p>
  </w:footnote>
  <w:footnote w:type="continuationSeparator" w:id="0">
    <w:p w:rsidR="005F06B2" w:rsidRDefault="005F06B2" w14:paraId="0F4D64A0"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8B56EE" w:rsidR="00CE1D14" w:rsidP="008B56EE" w:rsidRDefault="00CE1D14" w14:paraId="730D994F" w14:textId="0C7D09EE">
    <w:pPr>
      <w:pStyle w:val="Header"/>
    </w:pPr>
    <w:r>
      <w:rPr>
        <w:noProof/>
        <w:lang w:val="en-IE" w:eastAsia="en-IE"/>
      </w:rPr>
      <w:drawing>
        <wp:inline distT="0" distB="0" distL="0" distR="0" wp14:anchorId="612C1A45" wp14:editId="73F8B410">
          <wp:extent cx="2038350" cy="768628"/>
          <wp:effectExtent l="0" t="0" r="0" b="0"/>
          <wp:docPr id="358173382" name="Picture 3581733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2038350" cy="768628"/>
                  </a:xfrm>
                  <a:prstGeom prst="rect">
                    <a:avLst/>
                  </a:prstGeom>
                </pic:spPr>
              </pic:pic>
            </a:graphicData>
          </a:graphic>
        </wp:inline>
      </w:drawing>
    </w:r>
    <w:r>
      <w:tab/>
    </w:r>
    <w:r>
      <w:tab/>
    </w:r>
    <w:r>
      <w:rPr>
        <w:noProof/>
        <w:color w:val="1F497D"/>
        <w:lang w:val="en-IE" w:eastAsia="en-IE"/>
      </w:rPr>
      <w:drawing>
        <wp:inline distT="0" distB="0" distL="0" distR="0" wp14:anchorId="56C5F979" wp14:editId="75EAE6EC">
          <wp:extent cx="742950" cy="628650"/>
          <wp:effectExtent l="0" t="0" r="0" b="0"/>
          <wp:docPr id="1" name="Picture 1" descr="cid:5dadf858-f8b9-453b-847d-6b6cbf812f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x_x_Picture 3" descr="cid:5dadf858-f8b9-453b-847d-6b6cbf812fde"/>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742950" cy="628650"/>
                  </a:xfrm>
                  <a:prstGeom prst="rect">
                    <a:avLst/>
                  </a:prstGeom>
                  <a:noFill/>
                  <a:ln>
                    <a:noFill/>
                  </a:ln>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urItyEGqlwUU7s" int2:id="0xThUAqx">
      <int2:state int2:value="Rejected" int2:type="LegacyProofing"/>
    </int2:textHash>
    <int2:textHash int2:hashCode="bOZyXq6GtBEc4c" int2:id="4AQPzFL7">
      <int2:state int2:value="Rejected" int2:type="LegacyProofing"/>
    </int2:textHash>
    <int2:textHash int2:hashCode="XqivNe+M6GrkH8" int2:id="bzCsLV7k">
      <int2:state int2:value="Rejected" int2:type="LegacyProofing"/>
    </int2:textHash>
    <int2:textHash int2:hashCode="6BCLghqoFlFAtf" int2:id="mTKrCvv1">
      <int2:state int2:value="Rejected" int2:type="LegacyProofing"/>
    </int2:textHash>
    <int2:textHash int2:hashCode="0gBcwgbMv97fK+" int2:id="SY9FCAJK">
      <int2:state int2:value="Rejected" int2:type="LegacyProofing"/>
    </int2:textHash>
    <int2:textHash int2:hashCode="4tNa2UDxB7dVyQ" int2:id="UZjHhLYZ">
      <int2:state int2:value="Rejected" int2:type="LegacyProofing"/>
    </int2:textHash>
    <int2:textHash int2:hashCode="77KdCTvd6iwMJx" int2:id="FUREak7Y">
      <int2:state int2:value="Rejected" int2:type="LegacyProofing"/>
    </int2:textHash>
    <int2:textHash int2:hashCode="tOVv/qi3RQhaiZ" int2:id="1kPydbXv">
      <int2:state int2:value="Rejected" int2:type="LegacyProofing"/>
    </int2:textHash>
    <int2:textHash int2:hashCode="KCd4gWBcoW5fLb" int2:id="59uqMUNI">
      <int2:state int2:value="Rejected" int2:type="LegacyProofing"/>
    </int2:textHash>
    <int2:textHash int2:hashCode="49koJ8BOi9ADaS" int2:id="FxpCXMWd">
      <int2:state int2:value="Rejected" int2:type="LegacyProofing"/>
    </int2:textHash>
    <int2:textHash int2:hashCode="c01F2QuD/QBDcW" int2:id="6L1c9Tyy">
      <int2:state int2:value="Rejected" int2:type="LegacyProofing"/>
    </int2:textHash>
    <int2:textHash int2:hashCode="hDiLnIAz19ZqEL" int2:id="5PcCFyJM">
      <int2:state int2:value="Rejected" int2:type="LegacyProofing"/>
    </int2:textHash>
    <int2:textHash int2:hashCode="CMANwqjaXKEZ8h" int2:id="WkXL1yLe">
      <int2:state int2:value="Rejected" int2:type="LegacyProofing"/>
    </int2:textHash>
    <int2:textHash int2:hashCode="2vFMeYRJ8bj6tg" int2:id="9Wzrbd6f">
      <int2:state int2:value="Rejected" int2:type="LegacyProofing"/>
    </int2:textHash>
    <int2:textHash int2:hashCode="2GgK6j6K32aKJJ" int2:id="3E3yV8w0">
      <int2:state int2:value="Rejected" int2:type="LegacyProofing"/>
    </int2:textHash>
    <int2:textHash int2:hashCode="MviX8EtUW42ibh" int2:id="9wM33lk4">
      <int2:state int2:value="Rejected" int2:type="LegacyProofing"/>
    </int2:textHash>
    <int2:textHash int2:hashCode="h6Gqgkip94/UXV" int2:id="dYJB9Kjn">
      <int2:state int2:value="Rejected" int2:type="LegacyProofing"/>
    </int2:textHash>
    <int2:textHash int2:hashCode="G2aTNNro66+kM/" int2:id="7nH2b6RE">
      <int2:state int2:value="Rejected" int2:type="LegacyProofing"/>
    </int2:textHash>
    <int2:textHash int2:hashCode="CqemUUTXX4tmrY" int2:id="eApkQWkc">
      <int2:state int2:value="Rejected" int2:type="LegacyProofing"/>
    </int2:textHash>
    <int2:textHash int2:hashCode="8pbYZbW8bR7zop" int2:id="OmbfcGqT">
      <int2:state int2:value="Rejected" int2:type="LegacyProofing"/>
    </int2:textHash>
    <int2:textHash int2:hashCode="0advkBA9GoGELM" int2:id="9BaCpwTd">
      <int2:state int2:value="Rejected" int2:type="LegacyProofing"/>
    </int2:textHash>
    <int2:textHash int2:hashCode="+P1fp2dTSbXEvd" int2:id="GQwwM29p">
      <int2:state int2:value="Rejected" int2:type="LegacyProofing"/>
    </int2:textHash>
    <int2:textHash int2:hashCode="RVFsAjENYoYZSg" int2:id="XC8L2vrz">
      <int2:state int2:value="Rejected" int2:type="LegacyProofing"/>
    </int2:textHash>
    <int2:textHash int2:hashCode="lKmixlRDgPVaMy" int2:id="XM5FSvVn">
      <int2:state int2:value="Rejected" int2:type="LegacyProofing"/>
    </int2:textHash>
    <int2:textHash int2:hashCode="/vM0OZIQUIHvU8" int2:id="ew90s0wo">
      <int2:state int2:value="Rejected" int2:type="LegacyProofing"/>
    </int2:textHash>
    <int2:textHash int2:hashCode="0Bb66pz2OpQQYM" int2:id="OST8QCwI">
      <int2:state int2:value="Rejected" int2:type="LegacyProofing"/>
    </int2:textHash>
    <int2:textHash int2:hashCode="UGltv7ZhneNndB" int2:id="X5EkNZSp">
      <int2:state int2:value="Rejected" int2:type="LegacyProofing"/>
    </int2:textHash>
    <int2:textHash int2:hashCode="+Bw5SqncKGHadf" int2:id="6ohDsTnR">
      <int2:state int2:value="Rejected" int2:type="LegacyProofing"/>
    </int2:textHash>
    <int2:textHash int2:hashCode="WuuAGMqdwy1X62" int2:id="fFFab0j2">
      <int2:state int2:value="Rejected" int2:type="LegacyProofing"/>
    </int2:textHash>
    <int2:textHash int2:hashCode="8sLRdDE4dqoK2T" int2:id="T89ZbyPF">
      <int2:state int2:value="Rejected" int2:type="LegacyProofing"/>
    </int2:textHash>
    <int2:textHash int2:hashCode="kk21wJ0qjXDAE8" int2:id="oab8FUhJ">
      <int2:state int2:value="Rejected" int2:type="LegacyProofing"/>
    </int2:textHash>
    <int2:bookmark int2:bookmarkName="_Int_oLVw3mYZ" int2:invalidationBookmarkName="" int2:hashCode="xzNw6FjkZFlmFD" int2:id="gz4VTqsv">
      <int2:state int2:value="Rejected" int2:type="AugLoop_Text_Critique"/>
    </int2:bookmark>
    <int2:bookmark int2:bookmarkName="_Int_grEXsLaR" int2:invalidationBookmarkName="" int2:hashCode="oPCaE/jvkJGYNJ" int2:id="N01jD0jY">
      <int2:state int2:value="Rejected" int2:type="AugLoop_Acronyms_Acronyms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2D016"/>
    <w:multiLevelType w:val="hybridMultilevel"/>
    <w:tmpl w:val="CC2E8282"/>
    <w:lvl w:ilvl="0" w:tplc="37B21F12">
      <w:start w:val="1"/>
      <w:numFmt w:val="bullet"/>
      <w:lvlText w:val=""/>
      <w:lvlJc w:val="left"/>
      <w:pPr>
        <w:ind w:left="720" w:hanging="360"/>
      </w:pPr>
      <w:rPr>
        <w:rFonts w:hint="default" w:ascii="Symbol" w:hAnsi="Symbol"/>
      </w:rPr>
    </w:lvl>
    <w:lvl w:ilvl="1" w:tplc="68363E68">
      <w:start w:val="1"/>
      <w:numFmt w:val="bullet"/>
      <w:lvlText w:val="o"/>
      <w:lvlJc w:val="left"/>
      <w:pPr>
        <w:ind w:left="1440" w:hanging="360"/>
      </w:pPr>
      <w:rPr>
        <w:rFonts w:hint="default" w:ascii="Courier New" w:hAnsi="Courier New"/>
      </w:rPr>
    </w:lvl>
    <w:lvl w:ilvl="2" w:tplc="A2E00F5A">
      <w:start w:val="1"/>
      <w:numFmt w:val="bullet"/>
      <w:lvlText w:val=""/>
      <w:lvlJc w:val="left"/>
      <w:pPr>
        <w:ind w:left="2160" w:hanging="360"/>
      </w:pPr>
      <w:rPr>
        <w:rFonts w:hint="default" w:ascii="Wingdings" w:hAnsi="Wingdings"/>
      </w:rPr>
    </w:lvl>
    <w:lvl w:ilvl="3" w:tplc="4BFA23FC">
      <w:start w:val="1"/>
      <w:numFmt w:val="bullet"/>
      <w:lvlText w:val=""/>
      <w:lvlJc w:val="left"/>
      <w:pPr>
        <w:ind w:left="2880" w:hanging="360"/>
      </w:pPr>
      <w:rPr>
        <w:rFonts w:hint="default" w:ascii="Symbol" w:hAnsi="Symbol"/>
      </w:rPr>
    </w:lvl>
    <w:lvl w:ilvl="4" w:tplc="F6A6E164">
      <w:start w:val="1"/>
      <w:numFmt w:val="bullet"/>
      <w:lvlText w:val="o"/>
      <w:lvlJc w:val="left"/>
      <w:pPr>
        <w:ind w:left="3600" w:hanging="360"/>
      </w:pPr>
      <w:rPr>
        <w:rFonts w:hint="default" w:ascii="Courier New" w:hAnsi="Courier New"/>
      </w:rPr>
    </w:lvl>
    <w:lvl w:ilvl="5" w:tplc="61F8FF1E">
      <w:start w:val="1"/>
      <w:numFmt w:val="bullet"/>
      <w:lvlText w:val=""/>
      <w:lvlJc w:val="left"/>
      <w:pPr>
        <w:ind w:left="4320" w:hanging="360"/>
      </w:pPr>
      <w:rPr>
        <w:rFonts w:hint="default" w:ascii="Wingdings" w:hAnsi="Wingdings"/>
      </w:rPr>
    </w:lvl>
    <w:lvl w:ilvl="6" w:tplc="D23283A4">
      <w:start w:val="1"/>
      <w:numFmt w:val="bullet"/>
      <w:lvlText w:val=""/>
      <w:lvlJc w:val="left"/>
      <w:pPr>
        <w:ind w:left="5040" w:hanging="360"/>
      </w:pPr>
      <w:rPr>
        <w:rFonts w:hint="default" w:ascii="Symbol" w:hAnsi="Symbol"/>
      </w:rPr>
    </w:lvl>
    <w:lvl w:ilvl="7" w:tplc="CF8EF7C4">
      <w:start w:val="1"/>
      <w:numFmt w:val="bullet"/>
      <w:lvlText w:val="o"/>
      <w:lvlJc w:val="left"/>
      <w:pPr>
        <w:ind w:left="5760" w:hanging="360"/>
      </w:pPr>
      <w:rPr>
        <w:rFonts w:hint="default" w:ascii="Courier New" w:hAnsi="Courier New"/>
      </w:rPr>
    </w:lvl>
    <w:lvl w:ilvl="8" w:tplc="B50E5C36">
      <w:start w:val="1"/>
      <w:numFmt w:val="bullet"/>
      <w:lvlText w:val=""/>
      <w:lvlJc w:val="left"/>
      <w:pPr>
        <w:ind w:left="6480" w:hanging="360"/>
      </w:pPr>
      <w:rPr>
        <w:rFonts w:hint="default" w:ascii="Wingdings" w:hAnsi="Wingdings"/>
      </w:rPr>
    </w:lvl>
  </w:abstractNum>
  <w:abstractNum w:abstractNumId="1" w15:restartNumberingAfterBreak="0">
    <w:nsid w:val="0B696054"/>
    <w:multiLevelType w:val="hybridMultilevel"/>
    <w:tmpl w:val="914A42D6"/>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2" w15:restartNumberingAfterBreak="0">
    <w:nsid w:val="10A8210A"/>
    <w:multiLevelType w:val="hybridMultilevel"/>
    <w:tmpl w:val="6E0411FC"/>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3" w15:restartNumberingAfterBreak="0">
    <w:nsid w:val="140A7F72"/>
    <w:multiLevelType w:val="hybridMultilevel"/>
    <w:tmpl w:val="153A9832"/>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4" w15:restartNumberingAfterBreak="0">
    <w:nsid w:val="19300C59"/>
    <w:multiLevelType w:val="hybridMultilevel"/>
    <w:tmpl w:val="BB84309A"/>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5" w15:restartNumberingAfterBreak="0">
    <w:nsid w:val="1C9248E0"/>
    <w:multiLevelType w:val="hybridMultilevel"/>
    <w:tmpl w:val="D1E83A00"/>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6" w15:restartNumberingAfterBreak="0">
    <w:nsid w:val="2ABE65F6"/>
    <w:multiLevelType w:val="hybridMultilevel"/>
    <w:tmpl w:val="9EAA785E"/>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7" w15:restartNumberingAfterBreak="0">
    <w:nsid w:val="38FE2951"/>
    <w:multiLevelType w:val="hybridMultilevel"/>
    <w:tmpl w:val="3FC6214C"/>
    <w:lvl w:ilvl="0" w:tplc="FA9CD4B8">
      <w:start w:val="1000"/>
      <w:numFmt w:val="bullet"/>
      <w:lvlText w:val="-"/>
      <w:lvlJc w:val="left"/>
      <w:pPr>
        <w:ind w:left="720" w:hanging="360"/>
      </w:pPr>
      <w:rPr>
        <w:rFonts w:hint="default" w:ascii="Calibri" w:hAnsi="Calibri" w:eastAsia="SimSun" w:cs="Calibri"/>
        <w:b/>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8" w15:restartNumberingAfterBreak="0">
    <w:nsid w:val="494D6241"/>
    <w:multiLevelType w:val="hybridMultilevel"/>
    <w:tmpl w:val="BFAEF312"/>
    <w:lvl w:ilvl="0" w:tplc="18090005">
      <w:start w:val="1"/>
      <w:numFmt w:val="bullet"/>
      <w:lvlText w:val=""/>
      <w:lvlJc w:val="left"/>
      <w:pPr>
        <w:ind w:left="720" w:hanging="360"/>
      </w:pPr>
      <w:rPr>
        <w:rFonts w:hint="default" w:ascii="Wingdings" w:hAnsi="Wingdings"/>
      </w:rPr>
    </w:lvl>
    <w:lvl w:ilvl="1" w:tplc="18090005">
      <w:start w:val="1"/>
      <w:numFmt w:val="bullet"/>
      <w:lvlText w:val=""/>
      <w:lvlJc w:val="left"/>
      <w:pPr>
        <w:ind w:left="1440" w:hanging="360"/>
      </w:pPr>
      <w:rPr>
        <w:rFonts w:hint="default" w:ascii="Wingdings" w:hAnsi="Wingdings"/>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9" w15:restartNumberingAfterBreak="0">
    <w:nsid w:val="52280BAE"/>
    <w:multiLevelType w:val="hybridMultilevel"/>
    <w:tmpl w:val="65E8DC76"/>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0" w15:restartNumberingAfterBreak="0">
    <w:nsid w:val="53576AD0"/>
    <w:multiLevelType w:val="hybridMultilevel"/>
    <w:tmpl w:val="857082BA"/>
    <w:lvl w:ilvl="0" w:tplc="18090005">
      <w:start w:val="1"/>
      <w:numFmt w:val="bullet"/>
      <w:lvlText w:val=""/>
      <w:lvlJc w:val="left"/>
      <w:pPr>
        <w:ind w:left="360" w:hanging="360"/>
      </w:pPr>
      <w:rPr>
        <w:rFonts w:hint="default" w:ascii="Wingdings" w:hAnsi="Wingdings"/>
      </w:rPr>
    </w:lvl>
    <w:lvl w:ilvl="1" w:tplc="18090003" w:tentative="1">
      <w:start w:val="1"/>
      <w:numFmt w:val="bullet"/>
      <w:lvlText w:val="o"/>
      <w:lvlJc w:val="left"/>
      <w:pPr>
        <w:ind w:left="1080" w:hanging="360"/>
      </w:pPr>
      <w:rPr>
        <w:rFonts w:hint="default" w:ascii="Courier New" w:hAnsi="Courier New" w:cs="Courier New"/>
      </w:rPr>
    </w:lvl>
    <w:lvl w:ilvl="2" w:tplc="18090005" w:tentative="1">
      <w:start w:val="1"/>
      <w:numFmt w:val="bullet"/>
      <w:lvlText w:val=""/>
      <w:lvlJc w:val="left"/>
      <w:pPr>
        <w:ind w:left="1800" w:hanging="360"/>
      </w:pPr>
      <w:rPr>
        <w:rFonts w:hint="default" w:ascii="Wingdings" w:hAnsi="Wingdings"/>
      </w:rPr>
    </w:lvl>
    <w:lvl w:ilvl="3" w:tplc="18090001" w:tentative="1">
      <w:start w:val="1"/>
      <w:numFmt w:val="bullet"/>
      <w:lvlText w:val=""/>
      <w:lvlJc w:val="left"/>
      <w:pPr>
        <w:ind w:left="2520" w:hanging="360"/>
      </w:pPr>
      <w:rPr>
        <w:rFonts w:hint="default" w:ascii="Symbol" w:hAnsi="Symbol"/>
      </w:rPr>
    </w:lvl>
    <w:lvl w:ilvl="4" w:tplc="18090003" w:tentative="1">
      <w:start w:val="1"/>
      <w:numFmt w:val="bullet"/>
      <w:lvlText w:val="o"/>
      <w:lvlJc w:val="left"/>
      <w:pPr>
        <w:ind w:left="3240" w:hanging="360"/>
      </w:pPr>
      <w:rPr>
        <w:rFonts w:hint="default" w:ascii="Courier New" w:hAnsi="Courier New" w:cs="Courier New"/>
      </w:rPr>
    </w:lvl>
    <w:lvl w:ilvl="5" w:tplc="18090005" w:tentative="1">
      <w:start w:val="1"/>
      <w:numFmt w:val="bullet"/>
      <w:lvlText w:val=""/>
      <w:lvlJc w:val="left"/>
      <w:pPr>
        <w:ind w:left="3960" w:hanging="360"/>
      </w:pPr>
      <w:rPr>
        <w:rFonts w:hint="default" w:ascii="Wingdings" w:hAnsi="Wingdings"/>
      </w:rPr>
    </w:lvl>
    <w:lvl w:ilvl="6" w:tplc="18090001" w:tentative="1">
      <w:start w:val="1"/>
      <w:numFmt w:val="bullet"/>
      <w:lvlText w:val=""/>
      <w:lvlJc w:val="left"/>
      <w:pPr>
        <w:ind w:left="4680" w:hanging="360"/>
      </w:pPr>
      <w:rPr>
        <w:rFonts w:hint="default" w:ascii="Symbol" w:hAnsi="Symbol"/>
      </w:rPr>
    </w:lvl>
    <w:lvl w:ilvl="7" w:tplc="18090003" w:tentative="1">
      <w:start w:val="1"/>
      <w:numFmt w:val="bullet"/>
      <w:lvlText w:val="o"/>
      <w:lvlJc w:val="left"/>
      <w:pPr>
        <w:ind w:left="5400" w:hanging="360"/>
      </w:pPr>
      <w:rPr>
        <w:rFonts w:hint="default" w:ascii="Courier New" w:hAnsi="Courier New" w:cs="Courier New"/>
      </w:rPr>
    </w:lvl>
    <w:lvl w:ilvl="8" w:tplc="18090005" w:tentative="1">
      <w:start w:val="1"/>
      <w:numFmt w:val="bullet"/>
      <w:lvlText w:val=""/>
      <w:lvlJc w:val="left"/>
      <w:pPr>
        <w:ind w:left="6120" w:hanging="360"/>
      </w:pPr>
      <w:rPr>
        <w:rFonts w:hint="default" w:ascii="Wingdings" w:hAnsi="Wingdings"/>
      </w:rPr>
    </w:lvl>
  </w:abstractNum>
  <w:abstractNum w:abstractNumId="11" w15:restartNumberingAfterBreak="0">
    <w:nsid w:val="576AE220"/>
    <w:multiLevelType w:val="hybridMultilevel"/>
    <w:tmpl w:val="FA5051D4"/>
    <w:lvl w:ilvl="0" w:tplc="8D3EF9C0">
      <w:start w:val="1"/>
      <w:numFmt w:val="bullet"/>
      <w:lvlText w:val=""/>
      <w:lvlJc w:val="left"/>
      <w:pPr>
        <w:ind w:left="720" w:hanging="360"/>
      </w:pPr>
      <w:rPr>
        <w:rFonts w:hint="default" w:ascii="Symbol" w:hAnsi="Symbol"/>
      </w:rPr>
    </w:lvl>
    <w:lvl w:ilvl="1" w:tplc="BCD6F840">
      <w:start w:val="1"/>
      <w:numFmt w:val="bullet"/>
      <w:lvlText w:val="o"/>
      <w:lvlJc w:val="left"/>
      <w:pPr>
        <w:ind w:left="1440" w:hanging="360"/>
      </w:pPr>
      <w:rPr>
        <w:rFonts w:hint="default" w:ascii="Courier New" w:hAnsi="Courier New"/>
      </w:rPr>
    </w:lvl>
    <w:lvl w:ilvl="2" w:tplc="71460B34">
      <w:start w:val="1"/>
      <w:numFmt w:val="bullet"/>
      <w:lvlText w:val=""/>
      <w:lvlJc w:val="left"/>
      <w:pPr>
        <w:ind w:left="2160" w:hanging="360"/>
      </w:pPr>
      <w:rPr>
        <w:rFonts w:hint="default" w:ascii="Wingdings" w:hAnsi="Wingdings"/>
      </w:rPr>
    </w:lvl>
    <w:lvl w:ilvl="3" w:tplc="4B5EA668">
      <w:start w:val="1"/>
      <w:numFmt w:val="bullet"/>
      <w:lvlText w:val=""/>
      <w:lvlJc w:val="left"/>
      <w:pPr>
        <w:ind w:left="2880" w:hanging="360"/>
      </w:pPr>
      <w:rPr>
        <w:rFonts w:hint="default" w:ascii="Symbol" w:hAnsi="Symbol"/>
      </w:rPr>
    </w:lvl>
    <w:lvl w:ilvl="4" w:tplc="516E6FE2">
      <w:start w:val="1"/>
      <w:numFmt w:val="bullet"/>
      <w:lvlText w:val="o"/>
      <w:lvlJc w:val="left"/>
      <w:pPr>
        <w:ind w:left="3600" w:hanging="360"/>
      </w:pPr>
      <w:rPr>
        <w:rFonts w:hint="default" w:ascii="Courier New" w:hAnsi="Courier New"/>
      </w:rPr>
    </w:lvl>
    <w:lvl w:ilvl="5" w:tplc="A7E0AAF8">
      <w:start w:val="1"/>
      <w:numFmt w:val="bullet"/>
      <w:lvlText w:val=""/>
      <w:lvlJc w:val="left"/>
      <w:pPr>
        <w:ind w:left="4320" w:hanging="360"/>
      </w:pPr>
      <w:rPr>
        <w:rFonts w:hint="default" w:ascii="Wingdings" w:hAnsi="Wingdings"/>
      </w:rPr>
    </w:lvl>
    <w:lvl w:ilvl="6" w:tplc="7C8C6F74">
      <w:start w:val="1"/>
      <w:numFmt w:val="bullet"/>
      <w:lvlText w:val=""/>
      <w:lvlJc w:val="left"/>
      <w:pPr>
        <w:ind w:left="5040" w:hanging="360"/>
      </w:pPr>
      <w:rPr>
        <w:rFonts w:hint="default" w:ascii="Symbol" w:hAnsi="Symbol"/>
      </w:rPr>
    </w:lvl>
    <w:lvl w:ilvl="7" w:tplc="222EAFD2">
      <w:start w:val="1"/>
      <w:numFmt w:val="bullet"/>
      <w:lvlText w:val="o"/>
      <w:lvlJc w:val="left"/>
      <w:pPr>
        <w:ind w:left="5760" w:hanging="360"/>
      </w:pPr>
      <w:rPr>
        <w:rFonts w:hint="default" w:ascii="Courier New" w:hAnsi="Courier New"/>
      </w:rPr>
    </w:lvl>
    <w:lvl w:ilvl="8" w:tplc="9E50FF2E">
      <w:start w:val="1"/>
      <w:numFmt w:val="bullet"/>
      <w:lvlText w:val=""/>
      <w:lvlJc w:val="left"/>
      <w:pPr>
        <w:ind w:left="6480" w:hanging="360"/>
      </w:pPr>
      <w:rPr>
        <w:rFonts w:hint="default" w:ascii="Wingdings" w:hAnsi="Wingdings"/>
      </w:rPr>
    </w:lvl>
  </w:abstractNum>
  <w:abstractNum w:abstractNumId="12" w15:restartNumberingAfterBreak="0">
    <w:nsid w:val="5A2D2C42"/>
    <w:multiLevelType w:val="hybridMultilevel"/>
    <w:tmpl w:val="4552DF7E"/>
    <w:lvl w:ilvl="0" w:tplc="18090001">
      <w:start w:val="1"/>
      <w:numFmt w:val="bullet"/>
      <w:lvlText w:val=""/>
      <w:lvlJc w:val="left"/>
      <w:pPr>
        <w:ind w:left="720" w:hanging="360"/>
      </w:pPr>
      <w:rPr>
        <w:rFonts w:hint="default" w:ascii="Symbol" w:hAnsi="Symbol"/>
      </w:rPr>
    </w:lvl>
    <w:lvl w:ilvl="1" w:tplc="18090005">
      <w:start w:val="1"/>
      <w:numFmt w:val="bullet"/>
      <w:lvlText w:val=""/>
      <w:lvlJc w:val="left"/>
      <w:pPr>
        <w:ind w:left="1440" w:hanging="360"/>
      </w:pPr>
      <w:rPr>
        <w:rFonts w:hint="default" w:ascii="Wingdings" w:hAnsi="Wingdings"/>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3" w15:restartNumberingAfterBreak="0">
    <w:nsid w:val="683B78DE"/>
    <w:multiLevelType w:val="hybridMultilevel"/>
    <w:tmpl w:val="654C6C80"/>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4" w15:restartNumberingAfterBreak="0">
    <w:nsid w:val="6D4E114E"/>
    <w:multiLevelType w:val="hybridMultilevel"/>
    <w:tmpl w:val="E7C620C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6D6B1319"/>
    <w:multiLevelType w:val="hybridMultilevel"/>
    <w:tmpl w:val="B066B4F0"/>
    <w:lvl w:ilvl="0" w:tplc="FBA475BC">
      <w:start w:val="1"/>
      <w:numFmt w:val="bullet"/>
      <w:lvlText w:val=""/>
      <w:lvlJc w:val="left"/>
      <w:pPr>
        <w:ind w:left="720" w:hanging="360"/>
      </w:pPr>
      <w:rPr>
        <w:rFonts w:hint="default" w:ascii="Symbol" w:hAnsi="Symbol"/>
      </w:rPr>
    </w:lvl>
    <w:lvl w:ilvl="1" w:tplc="52AABB4E">
      <w:start w:val="1"/>
      <w:numFmt w:val="bullet"/>
      <w:lvlText w:val="o"/>
      <w:lvlJc w:val="left"/>
      <w:pPr>
        <w:ind w:left="1440" w:hanging="360"/>
      </w:pPr>
      <w:rPr>
        <w:rFonts w:hint="default" w:ascii="Courier New" w:hAnsi="Courier New"/>
      </w:rPr>
    </w:lvl>
    <w:lvl w:ilvl="2" w:tplc="1026DE98">
      <w:start w:val="1"/>
      <w:numFmt w:val="bullet"/>
      <w:lvlText w:val=""/>
      <w:lvlJc w:val="left"/>
      <w:pPr>
        <w:ind w:left="2160" w:hanging="360"/>
      </w:pPr>
      <w:rPr>
        <w:rFonts w:hint="default" w:ascii="Wingdings" w:hAnsi="Wingdings"/>
      </w:rPr>
    </w:lvl>
    <w:lvl w:ilvl="3" w:tplc="E76A7C9A">
      <w:start w:val="1"/>
      <w:numFmt w:val="bullet"/>
      <w:lvlText w:val=""/>
      <w:lvlJc w:val="left"/>
      <w:pPr>
        <w:ind w:left="2880" w:hanging="360"/>
      </w:pPr>
      <w:rPr>
        <w:rFonts w:hint="default" w:ascii="Symbol" w:hAnsi="Symbol"/>
      </w:rPr>
    </w:lvl>
    <w:lvl w:ilvl="4" w:tplc="987E934C">
      <w:start w:val="1"/>
      <w:numFmt w:val="bullet"/>
      <w:lvlText w:val="o"/>
      <w:lvlJc w:val="left"/>
      <w:pPr>
        <w:ind w:left="3600" w:hanging="360"/>
      </w:pPr>
      <w:rPr>
        <w:rFonts w:hint="default" w:ascii="Courier New" w:hAnsi="Courier New"/>
      </w:rPr>
    </w:lvl>
    <w:lvl w:ilvl="5" w:tplc="6110FDCA">
      <w:start w:val="1"/>
      <w:numFmt w:val="bullet"/>
      <w:lvlText w:val=""/>
      <w:lvlJc w:val="left"/>
      <w:pPr>
        <w:ind w:left="4320" w:hanging="360"/>
      </w:pPr>
      <w:rPr>
        <w:rFonts w:hint="default" w:ascii="Wingdings" w:hAnsi="Wingdings"/>
      </w:rPr>
    </w:lvl>
    <w:lvl w:ilvl="6" w:tplc="DDEC4130">
      <w:start w:val="1"/>
      <w:numFmt w:val="bullet"/>
      <w:lvlText w:val=""/>
      <w:lvlJc w:val="left"/>
      <w:pPr>
        <w:ind w:left="5040" w:hanging="360"/>
      </w:pPr>
      <w:rPr>
        <w:rFonts w:hint="default" w:ascii="Symbol" w:hAnsi="Symbol"/>
      </w:rPr>
    </w:lvl>
    <w:lvl w:ilvl="7" w:tplc="3CE214D0">
      <w:start w:val="1"/>
      <w:numFmt w:val="bullet"/>
      <w:lvlText w:val="o"/>
      <w:lvlJc w:val="left"/>
      <w:pPr>
        <w:ind w:left="5760" w:hanging="360"/>
      </w:pPr>
      <w:rPr>
        <w:rFonts w:hint="default" w:ascii="Courier New" w:hAnsi="Courier New"/>
      </w:rPr>
    </w:lvl>
    <w:lvl w:ilvl="8" w:tplc="E31E8C1E">
      <w:start w:val="1"/>
      <w:numFmt w:val="bullet"/>
      <w:lvlText w:val=""/>
      <w:lvlJc w:val="left"/>
      <w:pPr>
        <w:ind w:left="6480" w:hanging="360"/>
      </w:pPr>
      <w:rPr>
        <w:rFonts w:hint="default" w:ascii="Wingdings" w:hAnsi="Wingdings"/>
      </w:rPr>
    </w:lvl>
  </w:abstractNum>
  <w:abstractNum w:abstractNumId="16" w15:restartNumberingAfterBreak="0">
    <w:nsid w:val="6F1668D3"/>
    <w:multiLevelType w:val="hybridMultilevel"/>
    <w:tmpl w:val="9DC40166"/>
    <w:lvl w:ilvl="0" w:tplc="18090001">
      <w:start w:val="1"/>
      <w:numFmt w:val="bullet"/>
      <w:lvlText w:val=""/>
      <w:lvlJc w:val="left"/>
      <w:pPr>
        <w:ind w:left="360" w:hanging="360"/>
      </w:pPr>
      <w:rPr>
        <w:rFonts w:hint="default" w:ascii="Symbol" w:hAnsi="Symbol"/>
      </w:rPr>
    </w:lvl>
    <w:lvl w:ilvl="1" w:tplc="18090003" w:tentative="1">
      <w:start w:val="1"/>
      <w:numFmt w:val="bullet"/>
      <w:lvlText w:val="o"/>
      <w:lvlJc w:val="left"/>
      <w:pPr>
        <w:ind w:left="1080" w:hanging="360"/>
      </w:pPr>
      <w:rPr>
        <w:rFonts w:hint="default" w:ascii="Courier New" w:hAnsi="Courier New" w:cs="Courier New"/>
      </w:rPr>
    </w:lvl>
    <w:lvl w:ilvl="2" w:tplc="18090005" w:tentative="1">
      <w:start w:val="1"/>
      <w:numFmt w:val="bullet"/>
      <w:lvlText w:val=""/>
      <w:lvlJc w:val="left"/>
      <w:pPr>
        <w:ind w:left="1800" w:hanging="360"/>
      </w:pPr>
      <w:rPr>
        <w:rFonts w:hint="default" w:ascii="Wingdings" w:hAnsi="Wingdings"/>
      </w:rPr>
    </w:lvl>
    <w:lvl w:ilvl="3" w:tplc="18090001" w:tentative="1">
      <w:start w:val="1"/>
      <w:numFmt w:val="bullet"/>
      <w:lvlText w:val=""/>
      <w:lvlJc w:val="left"/>
      <w:pPr>
        <w:ind w:left="2520" w:hanging="360"/>
      </w:pPr>
      <w:rPr>
        <w:rFonts w:hint="default" w:ascii="Symbol" w:hAnsi="Symbol"/>
      </w:rPr>
    </w:lvl>
    <w:lvl w:ilvl="4" w:tplc="18090003" w:tentative="1">
      <w:start w:val="1"/>
      <w:numFmt w:val="bullet"/>
      <w:lvlText w:val="o"/>
      <w:lvlJc w:val="left"/>
      <w:pPr>
        <w:ind w:left="3240" w:hanging="360"/>
      </w:pPr>
      <w:rPr>
        <w:rFonts w:hint="default" w:ascii="Courier New" w:hAnsi="Courier New" w:cs="Courier New"/>
      </w:rPr>
    </w:lvl>
    <w:lvl w:ilvl="5" w:tplc="18090005" w:tentative="1">
      <w:start w:val="1"/>
      <w:numFmt w:val="bullet"/>
      <w:lvlText w:val=""/>
      <w:lvlJc w:val="left"/>
      <w:pPr>
        <w:ind w:left="3960" w:hanging="360"/>
      </w:pPr>
      <w:rPr>
        <w:rFonts w:hint="default" w:ascii="Wingdings" w:hAnsi="Wingdings"/>
      </w:rPr>
    </w:lvl>
    <w:lvl w:ilvl="6" w:tplc="18090001" w:tentative="1">
      <w:start w:val="1"/>
      <w:numFmt w:val="bullet"/>
      <w:lvlText w:val=""/>
      <w:lvlJc w:val="left"/>
      <w:pPr>
        <w:ind w:left="4680" w:hanging="360"/>
      </w:pPr>
      <w:rPr>
        <w:rFonts w:hint="default" w:ascii="Symbol" w:hAnsi="Symbol"/>
      </w:rPr>
    </w:lvl>
    <w:lvl w:ilvl="7" w:tplc="18090003" w:tentative="1">
      <w:start w:val="1"/>
      <w:numFmt w:val="bullet"/>
      <w:lvlText w:val="o"/>
      <w:lvlJc w:val="left"/>
      <w:pPr>
        <w:ind w:left="5400" w:hanging="360"/>
      </w:pPr>
      <w:rPr>
        <w:rFonts w:hint="default" w:ascii="Courier New" w:hAnsi="Courier New" w:cs="Courier New"/>
      </w:rPr>
    </w:lvl>
    <w:lvl w:ilvl="8" w:tplc="18090005" w:tentative="1">
      <w:start w:val="1"/>
      <w:numFmt w:val="bullet"/>
      <w:lvlText w:val=""/>
      <w:lvlJc w:val="left"/>
      <w:pPr>
        <w:ind w:left="6120" w:hanging="360"/>
      </w:pPr>
      <w:rPr>
        <w:rFonts w:hint="default" w:ascii="Wingdings" w:hAnsi="Wingdings"/>
      </w:rPr>
    </w:lvl>
  </w:abstractNum>
  <w:abstractNum w:abstractNumId="17" w15:restartNumberingAfterBreak="0">
    <w:nsid w:val="745D5E3E"/>
    <w:multiLevelType w:val="hybridMultilevel"/>
    <w:tmpl w:val="13227196"/>
    <w:lvl w:ilvl="0" w:tplc="18090005">
      <w:start w:val="1"/>
      <w:numFmt w:val="bullet"/>
      <w:lvlText w:val=""/>
      <w:lvlJc w:val="left"/>
      <w:pPr>
        <w:ind w:left="1440" w:hanging="360"/>
      </w:pPr>
      <w:rPr>
        <w:rFonts w:hint="default" w:ascii="Wingdings" w:hAnsi="Wingdings"/>
      </w:rPr>
    </w:lvl>
    <w:lvl w:ilvl="1" w:tplc="18090003" w:tentative="1">
      <w:start w:val="1"/>
      <w:numFmt w:val="bullet"/>
      <w:lvlText w:val="o"/>
      <w:lvlJc w:val="left"/>
      <w:pPr>
        <w:ind w:left="2160" w:hanging="360"/>
      </w:pPr>
      <w:rPr>
        <w:rFonts w:hint="default" w:ascii="Courier New" w:hAnsi="Courier New" w:cs="Courier New"/>
      </w:rPr>
    </w:lvl>
    <w:lvl w:ilvl="2" w:tplc="18090005" w:tentative="1">
      <w:start w:val="1"/>
      <w:numFmt w:val="bullet"/>
      <w:lvlText w:val=""/>
      <w:lvlJc w:val="left"/>
      <w:pPr>
        <w:ind w:left="2880" w:hanging="360"/>
      </w:pPr>
      <w:rPr>
        <w:rFonts w:hint="default" w:ascii="Wingdings" w:hAnsi="Wingdings"/>
      </w:rPr>
    </w:lvl>
    <w:lvl w:ilvl="3" w:tplc="18090001" w:tentative="1">
      <w:start w:val="1"/>
      <w:numFmt w:val="bullet"/>
      <w:lvlText w:val=""/>
      <w:lvlJc w:val="left"/>
      <w:pPr>
        <w:ind w:left="3600" w:hanging="360"/>
      </w:pPr>
      <w:rPr>
        <w:rFonts w:hint="default" w:ascii="Symbol" w:hAnsi="Symbol"/>
      </w:rPr>
    </w:lvl>
    <w:lvl w:ilvl="4" w:tplc="18090003" w:tentative="1">
      <w:start w:val="1"/>
      <w:numFmt w:val="bullet"/>
      <w:lvlText w:val="o"/>
      <w:lvlJc w:val="left"/>
      <w:pPr>
        <w:ind w:left="4320" w:hanging="360"/>
      </w:pPr>
      <w:rPr>
        <w:rFonts w:hint="default" w:ascii="Courier New" w:hAnsi="Courier New" w:cs="Courier New"/>
      </w:rPr>
    </w:lvl>
    <w:lvl w:ilvl="5" w:tplc="18090005" w:tentative="1">
      <w:start w:val="1"/>
      <w:numFmt w:val="bullet"/>
      <w:lvlText w:val=""/>
      <w:lvlJc w:val="left"/>
      <w:pPr>
        <w:ind w:left="5040" w:hanging="360"/>
      </w:pPr>
      <w:rPr>
        <w:rFonts w:hint="default" w:ascii="Wingdings" w:hAnsi="Wingdings"/>
      </w:rPr>
    </w:lvl>
    <w:lvl w:ilvl="6" w:tplc="18090001" w:tentative="1">
      <w:start w:val="1"/>
      <w:numFmt w:val="bullet"/>
      <w:lvlText w:val=""/>
      <w:lvlJc w:val="left"/>
      <w:pPr>
        <w:ind w:left="5760" w:hanging="360"/>
      </w:pPr>
      <w:rPr>
        <w:rFonts w:hint="default" w:ascii="Symbol" w:hAnsi="Symbol"/>
      </w:rPr>
    </w:lvl>
    <w:lvl w:ilvl="7" w:tplc="18090003" w:tentative="1">
      <w:start w:val="1"/>
      <w:numFmt w:val="bullet"/>
      <w:lvlText w:val="o"/>
      <w:lvlJc w:val="left"/>
      <w:pPr>
        <w:ind w:left="6480" w:hanging="360"/>
      </w:pPr>
      <w:rPr>
        <w:rFonts w:hint="default" w:ascii="Courier New" w:hAnsi="Courier New" w:cs="Courier New"/>
      </w:rPr>
    </w:lvl>
    <w:lvl w:ilvl="8" w:tplc="18090005" w:tentative="1">
      <w:start w:val="1"/>
      <w:numFmt w:val="bullet"/>
      <w:lvlText w:val=""/>
      <w:lvlJc w:val="left"/>
      <w:pPr>
        <w:ind w:left="7200" w:hanging="360"/>
      </w:pPr>
      <w:rPr>
        <w:rFonts w:hint="default" w:ascii="Wingdings" w:hAnsi="Wingdings"/>
      </w:rPr>
    </w:lvl>
  </w:abstractNum>
  <w:num w:numId="1" w16cid:durableId="768892516">
    <w:abstractNumId w:val="15"/>
  </w:num>
  <w:num w:numId="2" w16cid:durableId="27069568">
    <w:abstractNumId w:val="0"/>
  </w:num>
  <w:num w:numId="3" w16cid:durableId="527988602">
    <w:abstractNumId w:val="11"/>
  </w:num>
  <w:num w:numId="4" w16cid:durableId="2118258047">
    <w:abstractNumId w:val="14"/>
  </w:num>
  <w:num w:numId="5" w16cid:durableId="281425734">
    <w:abstractNumId w:val="3"/>
  </w:num>
  <w:num w:numId="6" w16cid:durableId="1793163123">
    <w:abstractNumId w:val="1"/>
  </w:num>
  <w:num w:numId="7" w16cid:durableId="25059054">
    <w:abstractNumId w:val="4"/>
  </w:num>
  <w:num w:numId="8" w16cid:durableId="1654791886">
    <w:abstractNumId w:val="16"/>
  </w:num>
  <w:num w:numId="9" w16cid:durableId="385881189">
    <w:abstractNumId w:val="5"/>
  </w:num>
  <w:num w:numId="10" w16cid:durableId="875582454">
    <w:abstractNumId w:val="12"/>
  </w:num>
  <w:num w:numId="11" w16cid:durableId="780762342">
    <w:abstractNumId w:val="2"/>
  </w:num>
  <w:num w:numId="12" w16cid:durableId="1059327928">
    <w:abstractNumId w:val="13"/>
  </w:num>
  <w:num w:numId="13" w16cid:durableId="523330079">
    <w:abstractNumId w:val="17"/>
  </w:num>
  <w:num w:numId="14" w16cid:durableId="133647946">
    <w:abstractNumId w:val="7"/>
  </w:num>
  <w:num w:numId="15" w16cid:durableId="749425469">
    <w:abstractNumId w:val="8"/>
  </w:num>
  <w:num w:numId="16" w16cid:durableId="1730107709">
    <w:abstractNumId w:val="10"/>
  </w:num>
  <w:num w:numId="17" w16cid:durableId="673991941">
    <w:abstractNumId w:val="9"/>
  </w:num>
  <w:num w:numId="18" w16cid:durableId="1522669183">
    <w:abstractNumId w:val="6"/>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1879"/>
    <w:rsid w:val="000011F8"/>
    <w:rsid w:val="00006362"/>
    <w:rsid w:val="00021EE7"/>
    <w:rsid w:val="00023FF6"/>
    <w:rsid w:val="000251E8"/>
    <w:rsid w:val="0002549A"/>
    <w:rsid w:val="0003035F"/>
    <w:rsid w:val="00030960"/>
    <w:rsid w:val="00033264"/>
    <w:rsid w:val="00033EFF"/>
    <w:rsid w:val="00036343"/>
    <w:rsid w:val="00037066"/>
    <w:rsid w:val="000379DE"/>
    <w:rsid w:val="00041F40"/>
    <w:rsid w:val="00041FCB"/>
    <w:rsid w:val="00042069"/>
    <w:rsid w:val="00043B44"/>
    <w:rsid w:val="000451D3"/>
    <w:rsid w:val="00047E08"/>
    <w:rsid w:val="00053C42"/>
    <w:rsid w:val="0005484B"/>
    <w:rsid w:val="0006067B"/>
    <w:rsid w:val="000607B8"/>
    <w:rsid w:val="000618DE"/>
    <w:rsid w:val="00065005"/>
    <w:rsid w:val="00066EBA"/>
    <w:rsid w:val="00073219"/>
    <w:rsid w:val="00073D5C"/>
    <w:rsid w:val="00077E63"/>
    <w:rsid w:val="0008099B"/>
    <w:rsid w:val="00084561"/>
    <w:rsid w:val="00091590"/>
    <w:rsid w:val="0009257C"/>
    <w:rsid w:val="00092C71"/>
    <w:rsid w:val="0009516A"/>
    <w:rsid w:val="000A3DC1"/>
    <w:rsid w:val="000A47F9"/>
    <w:rsid w:val="000B1244"/>
    <w:rsid w:val="000B306F"/>
    <w:rsid w:val="000B6F8E"/>
    <w:rsid w:val="000D295D"/>
    <w:rsid w:val="000D3BDD"/>
    <w:rsid w:val="000E08E3"/>
    <w:rsid w:val="000E121B"/>
    <w:rsid w:val="000F2F97"/>
    <w:rsid w:val="000F31C9"/>
    <w:rsid w:val="000F41F2"/>
    <w:rsid w:val="000F4446"/>
    <w:rsid w:val="000F5159"/>
    <w:rsid w:val="00101BB8"/>
    <w:rsid w:val="00102D2A"/>
    <w:rsid w:val="00104063"/>
    <w:rsid w:val="00106F14"/>
    <w:rsid w:val="001103F0"/>
    <w:rsid w:val="00111712"/>
    <w:rsid w:val="00113790"/>
    <w:rsid w:val="00115FCE"/>
    <w:rsid w:val="00117011"/>
    <w:rsid w:val="00124772"/>
    <w:rsid w:val="00125E45"/>
    <w:rsid w:val="0013376A"/>
    <w:rsid w:val="00136A67"/>
    <w:rsid w:val="0014090E"/>
    <w:rsid w:val="00140C4E"/>
    <w:rsid w:val="00142768"/>
    <w:rsid w:val="0014597D"/>
    <w:rsid w:val="00146B38"/>
    <w:rsid w:val="001501AB"/>
    <w:rsid w:val="001504E0"/>
    <w:rsid w:val="00153DD6"/>
    <w:rsid w:val="0015476C"/>
    <w:rsid w:val="001549C7"/>
    <w:rsid w:val="001549EE"/>
    <w:rsid w:val="001558DA"/>
    <w:rsid w:val="0016385F"/>
    <w:rsid w:val="00164D66"/>
    <w:rsid w:val="0016534A"/>
    <w:rsid w:val="00165426"/>
    <w:rsid w:val="00165EB8"/>
    <w:rsid w:val="00166C50"/>
    <w:rsid w:val="00170AEF"/>
    <w:rsid w:val="00170C97"/>
    <w:rsid w:val="00172068"/>
    <w:rsid w:val="00172206"/>
    <w:rsid w:val="0017292D"/>
    <w:rsid w:val="00174A99"/>
    <w:rsid w:val="00176D06"/>
    <w:rsid w:val="00182136"/>
    <w:rsid w:val="00184343"/>
    <w:rsid w:val="00186150"/>
    <w:rsid w:val="00195E4C"/>
    <w:rsid w:val="001A3803"/>
    <w:rsid w:val="001A3D90"/>
    <w:rsid w:val="001A4ADC"/>
    <w:rsid w:val="001B45EF"/>
    <w:rsid w:val="001C0C25"/>
    <w:rsid w:val="001C0E9D"/>
    <w:rsid w:val="001C0F0F"/>
    <w:rsid w:val="001C292F"/>
    <w:rsid w:val="001C2FE0"/>
    <w:rsid w:val="001C58F8"/>
    <w:rsid w:val="001D18F7"/>
    <w:rsid w:val="001D5D61"/>
    <w:rsid w:val="001D6751"/>
    <w:rsid w:val="001D7019"/>
    <w:rsid w:val="001D7DF8"/>
    <w:rsid w:val="001E0632"/>
    <w:rsid w:val="001E1ADE"/>
    <w:rsid w:val="001E2135"/>
    <w:rsid w:val="001E6AE9"/>
    <w:rsid w:val="001F1920"/>
    <w:rsid w:val="001F2BDF"/>
    <w:rsid w:val="001F474D"/>
    <w:rsid w:val="00200A62"/>
    <w:rsid w:val="00200C62"/>
    <w:rsid w:val="002017A9"/>
    <w:rsid w:val="002070F2"/>
    <w:rsid w:val="0021324E"/>
    <w:rsid w:val="00213BC9"/>
    <w:rsid w:val="00213C92"/>
    <w:rsid w:val="002141E5"/>
    <w:rsid w:val="0021620C"/>
    <w:rsid w:val="002222CB"/>
    <w:rsid w:val="00224332"/>
    <w:rsid w:val="00225224"/>
    <w:rsid w:val="00231DE1"/>
    <w:rsid w:val="002355DD"/>
    <w:rsid w:val="0023667C"/>
    <w:rsid w:val="002375A7"/>
    <w:rsid w:val="00237FDB"/>
    <w:rsid w:val="00245116"/>
    <w:rsid w:val="00245A0E"/>
    <w:rsid w:val="00247D94"/>
    <w:rsid w:val="00251BC4"/>
    <w:rsid w:val="00251C76"/>
    <w:rsid w:val="002538F5"/>
    <w:rsid w:val="002540D3"/>
    <w:rsid w:val="00256143"/>
    <w:rsid w:val="0025679A"/>
    <w:rsid w:val="00260BC5"/>
    <w:rsid w:val="00261227"/>
    <w:rsid w:val="00261BE0"/>
    <w:rsid w:val="00263824"/>
    <w:rsid w:val="00267264"/>
    <w:rsid w:val="00270F11"/>
    <w:rsid w:val="00270F9C"/>
    <w:rsid w:val="0027690A"/>
    <w:rsid w:val="0028178A"/>
    <w:rsid w:val="00290C75"/>
    <w:rsid w:val="00291F8D"/>
    <w:rsid w:val="002927A0"/>
    <w:rsid w:val="00293F09"/>
    <w:rsid w:val="0029723A"/>
    <w:rsid w:val="002A21E6"/>
    <w:rsid w:val="002A36CE"/>
    <w:rsid w:val="002A4F64"/>
    <w:rsid w:val="002A64C4"/>
    <w:rsid w:val="002B1235"/>
    <w:rsid w:val="002B30AB"/>
    <w:rsid w:val="002B7B55"/>
    <w:rsid w:val="002C0E80"/>
    <w:rsid w:val="002C16F7"/>
    <w:rsid w:val="002C1EAD"/>
    <w:rsid w:val="002C342D"/>
    <w:rsid w:val="002D0D80"/>
    <w:rsid w:val="002D1E92"/>
    <w:rsid w:val="002E41B3"/>
    <w:rsid w:val="002E4F06"/>
    <w:rsid w:val="002E6098"/>
    <w:rsid w:val="002F2A2C"/>
    <w:rsid w:val="002F4615"/>
    <w:rsid w:val="002F508E"/>
    <w:rsid w:val="00300CE4"/>
    <w:rsid w:val="003013D1"/>
    <w:rsid w:val="0030322A"/>
    <w:rsid w:val="003048A5"/>
    <w:rsid w:val="003052A2"/>
    <w:rsid w:val="00306B0F"/>
    <w:rsid w:val="00307EE1"/>
    <w:rsid w:val="00310F08"/>
    <w:rsid w:val="00311C98"/>
    <w:rsid w:val="00313DD9"/>
    <w:rsid w:val="003144B0"/>
    <w:rsid w:val="00314678"/>
    <w:rsid w:val="00315BDF"/>
    <w:rsid w:val="00317E07"/>
    <w:rsid w:val="00324908"/>
    <w:rsid w:val="003261BA"/>
    <w:rsid w:val="00330F9C"/>
    <w:rsid w:val="00336E13"/>
    <w:rsid w:val="003401DD"/>
    <w:rsid w:val="0034220F"/>
    <w:rsid w:val="003445D5"/>
    <w:rsid w:val="00344BC4"/>
    <w:rsid w:val="00346256"/>
    <w:rsid w:val="00356DBB"/>
    <w:rsid w:val="003631ED"/>
    <w:rsid w:val="00363AA9"/>
    <w:rsid w:val="00367354"/>
    <w:rsid w:val="003677B5"/>
    <w:rsid w:val="00370B9D"/>
    <w:rsid w:val="003749BD"/>
    <w:rsid w:val="003759A1"/>
    <w:rsid w:val="00384A8E"/>
    <w:rsid w:val="003864AE"/>
    <w:rsid w:val="003875EA"/>
    <w:rsid w:val="003903CC"/>
    <w:rsid w:val="00390E98"/>
    <w:rsid w:val="003A26CA"/>
    <w:rsid w:val="003A4525"/>
    <w:rsid w:val="003A7433"/>
    <w:rsid w:val="003A7C7E"/>
    <w:rsid w:val="003B117C"/>
    <w:rsid w:val="003C1589"/>
    <w:rsid w:val="003C3296"/>
    <w:rsid w:val="003C39F4"/>
    <w:rsid w:val="003C4332"/>
    <w:rsid w:val="003C43AB"/>
    <w:rsid w:val="003C60AD"/>
    <w:rsid w:val="003C6B43"/>
    <w:rsid w:val="003C73F2"/>
    <w:rsid w:val="003D0FCE"/>
    <w:rsid w:val="003E5566"/>
    <w:rsid w:val="003E7D3C"/>
    <w:rsid w:val="003F0172"/>
    <w:rsid w:val="003F1EDC"/>
    <w:rsid w:val="003F5DEF"/>
    <w:rsid w:val="00401F7F"/>
    <w:rsid w:val="00412002"/>
    <w:rsid w:val="004126C9"/>
    <w:rsid w:val="0042283C"/>
    <w:rsid w:val="00424E56"/>
    <w:rsid w:val="00424F8F"/>
    <w:rsid w:val="004317E2"/>
    <w:rsid w:val="004343D2"/>
    <w:rsid w:val="00434496"/>
    <w:rsid w:val="00440077"/>
    <w:rsid w:val="00441C26"/>
    <w:rsid w:val="0044418B"/>
    <w:rsid w:val="00445B9A"/>
    <w:rsid w:val="00447CBF"/>
    <w:rsid w:val="004510CE"/>
    <w:rsid w:val="00452813"/>
    <w:rsid w:val="00456173"/>
    <w:rsid w:val="00462A3D"/>
    <w:rsid w:val="00466F2B"/>
    <w:rsid w:val="0046703F"/>
    <w:rsid w:val="0046747D"/>
    <w:rsid w:val="004707BB"/>
    <w:rsid w:val="00477236"/>
    <w:rsid w:val="004806DE"/>
    <w:rsid w:val="00487235"/>
    <w:rsid w:val="00490272"/>
    <w:rsid w:val="00491167"/>
    <w:rsid w:val="0049230E"/>
    <w:rsid w:val="0049247B"/>
    <w:rsid w:val="004A22BA"/>
    <w:rsid w:val="004A43C5"/>
    <w:rsid w:val="004A4A66"/>
    <w:rsid w:val="004B096C"/>
    <w:rsid w:val="004B3E02"/>
    <w:rsid w:val="004B3FE2"/>
    <w:rsid w:val="004B44FA"/>
    <w:rsid w:val="004C176E"/>
    <w:rsid w:val="004C6F01"/>
    <w:rsid w:val="004C7E16"/>
    <w:rsid w:val="004C7E8B"/>
    <w:rsid w:val="004D29A4"/>
    <w:rsid w:val="004D2A7A"/>
    <w:rsid w:val="004D4A00"/>
    <w:rsid w:val="004D5B1A"/>
    <w:rsid w:val="004E0C63"/>
    <w:rsid w:val="004E715F"/>
    <w:rsid w:val="004F2FC6"/>
    <w:rsid w:val="004F6D21"/>
    <w:rsid w:val="0050178D"/>
    <w:rsid w:val="00501829"/>
    <w:rsid w:val="00503F31"/>
    <w:rsid w:val="00506168"/>
    <w:rsid w:val="00506406"/>
    <w:rsid w:val="00512436"/>
    <w:rsid w:val="00512620"/>
    <w:rsid w:val="00512A5B"/>
    <w:rsid w:val="00513824"/>
    <w:rsid w:val="00516EE9"/>
    <w:rsid w:val="00520763"/>
    <w:rsid w:val="00521069"/>
    <w:rsid w:val="00521990"/>
    <w:rsid w:val="00521DEF"/>
    <w:rsid w:val="005223EC"/>
    <w:rsid w:val="005265E9"/>
    <w:rsid w:val="00531FD8"/>
    <w:rsid w:val="005402A4"/>
    <w:rsid w:val="005415E2"/>
    <w:rsid w:val="00541B7A"/>
    <w:rsid w:val="00542D38"/>
    <w:rsid w:val="00543A8D"/>
    <w:rsid w:val="00544757"/>
    <w:rsid w:val="00545EE8"/>
    <w:rsid w:val="005472E2"/>
    <w:rsid w:val="005515B6"/>
    <w:rsid w:val="00557DBA"/>
    <w:rsid w:val="00565F78"/>
    <w:rsid w:val="005671DB"/>
    <w:rsid w:val="00571294"/>
    <w:rsid w:val="00572AB1"/>
    <w:rsid w:val="0057349A"/>
    <w:rsid w:val="00575538"/>
    <w:rsid w:val="0057589E"/>
    <w:rsid w:val="00576B85"/>
    <w:rsid w:val="0058109E"/>
    <w:rsid w:val="00581BCA"/>
    <w:rsid w:val="00582527"/>
    <w:rsid w:val="005841BA"/>
    <w:rsid w:val="005908C7"/>
    <w:rsid w:val="0059346E"/>
    <w:rsid w:val="0059547A"/>
    <w:rsid w:val="00596B94"/>
    <w:rsid w:val="005A1730"/>
    <w:rsid w:val="005A3446"/>
    <w:rsid w:val="005A509D"/>
    <w:rsid w:val="005B141E"/>
    <w:rsid w:val="005B7E35"/>
    <w:rsid w:val="005C1E66"/>
    <w:rsid w:val="005C3A5F"/>
    <w:rsid w:val="005C3FDD"/>
    <w:rsid w:val="005C46CA"/>
    <w:rsid w:val="005C4FE5"/>
    <w:rsid w:val="005D5BAC"/>
    <w:rsid w:val="005D79FB"/>
    <w:rsid w:val="005E00A5"/>
    <w:rsid w:val="005E1FA6"/>
    <w:rsid w:val="005F06B2"/>
    <w:rsid w:val="005F17CE"/>
    <w:rsid w:val="005F3097"/>
    <w:rsid w:val="005F39EA"/>
    <w:rsid w:val="005F6AEF"/>
    <w:rsid w:val="005F7CD5"/>
    <w:rsid w:val="00600708"/>
    <w:rsid w:val="00601935"/>
    <w:rsid w:val="00605C78"/>
    <w:rsid w:val="006077D0"/>
    <w:rsid w:val="00611888"/>
    <w:rsid w:val="00611900"/>
    <w:rsid w:val="00611E6C"/>
    <w:rsid w:val="006209EE"/>
    <w:rsid w:val="00632661"/>
    <w:rsid w:val="00633C61"/>
    <w:rsid w:val="00634F1D"/>
    <w:rsid w:val="00635317"/>
    <w:rsid w:val="006374AD"/>
    <w:rsid w:val="006407AE"/>
    <w:rsid w:val="00640D32"/>
    <w:rsid w:val="00640E53"/>
    <w:rsid w:val="0064200C"/>
    <w:rsid w:val="006472A0"/>
    <w:rsid w:val="00647470"/>
    <w:rsid w:val="006516E3"/>
    <w:rsid w:val="006524F1"/>
    <w:rsid w:val="00657A1E"/>
    <w:rsid w:val="00660276"/>
    <w:rsid w:val="00662F62"/>
    <w:rsid w:val="0066443A"/>
    <w:rsid w:val="006716AD"/>
    <w:rsid w:val="00675473"/>
    <w:rsid w:val="006802C4"/>
    <w:rsid w:val="00680370"/>
    <w:rsid w:val="00681075"/>
    <w:rsid w:val="0068463B"/>
    <w:rsid w:val="00685119"/>
    <w:rsid w:val="00685C8B"/>
    <w:rsid w:val="0069023F"/>
    <w:rsid w:val="0069067E"/>
    <w:rsid w:val="00693BAF"/>
    <w:rsid w:val="00693F10"/>
    <w:rsid w:val="00697613"/>
    <w:rsid w:val="006A08D0"/>
    <w:rsid w:val="006A2217"/>
    <w:rsid w:val="006A2B8D"/>
    <w:rsid w:val="006A685C"/>
    <w:rsid w:val="006A7300"/>
    <w:rsid w:val="006B0248"/>
    <w:rsid w:val="006B16A6"/>
    <w:rsid w:val="006B6625"/>
    <w:rsid w:val="006B6A23"/>
    <w:rsid w:val="006B6DCC"/>
    <w:rsid w:val="006B71ED"/>
    <w:rsid w:val="006C0418"/>
    <w:rsid w:val="006C1DD2"/>
    <w:rsid w:val="006C550B"/>
    <w:rsid w:val="006D1D59"/>
    <w:rsid w:val="006D1FC2"/>
    <w:rsid w:val="006D296F"/>
    <w:rsid w:val="006D6D37"/>
    <w:rsid w:val="006D72BC"/>
    <w:rsid w:val="006E1A83"/>
    <w:rsid w:val="006E39F2"/>
    <w:rsid w:val="006E494B"/>
    <w:rsid w:val="006E5A7C"/>
    <w:rsid w:val="006E659E"/>
    <w:rsid w:val="006F231F"/>
    <w:rsid w:val="006F71A1"/>
    <w:rsid w:val="006F7836"/>
    <w:rsid w:val="00700B59"/>
    <w:rsid w:val="00701C78"/>
    <w:rsid w:val="0070478C"/>
    <w:rsid w:val="00707B47"/>
    <w:rsid w:val="00711A4F"/>
    <w:rsid w:val="007130D8"/>
    <w:rsid w:val="0071339A"/>
    <w:rsid w:val="007153AD"/>
    <w:rsid w:val="00720816"/>
    <w:rsid w:val="0072192E"/>
    <w:rsid w:val="00721981"/>
    <w:rsid w:val="00722245"/>
    <w:rsid w:val="007242CC"/>
    <w:rsid w:val="007333FF"/>
    <w:rsid w:val="007341E9"/>
    <w:rsid w:val="007379E7"/>
    <w:rsid w:val="00744432"/>
    <w:rsid w:val="00746B7A"/>
    <w:rsid w:val="007500F3"/>
    <w:rsid w:val="00752A0C"/>
    <w:rsid w:val="00755951"/>
    <w:rsid w:val="00760C60"/>
    <w:rsid w:val="007612CC"/>
    <w:rsid w:val="007659E1"/>
    <w:rsid w:val="00765B6C"/>
    <w:rsid w:val="0077103E"/>
    <w:rsid w:val="00771309"/>
    <w:rsid w:val="00771C07"/>
    <w:rsid w:val="00771D34"/>
    <w:rsid w:val="00776445"/>
    <w:rsid w:val="007775A0"/>
    <w:rsid w:val="007823AC"/>
    <w:rsid w:val="0078620D"/>
    <w:rsid w:val="00787A05"/>
    <w:rsid w:val="007911D2"/>
    <w:rsid w:val="007926A0"/>
    <w:rsid w:val="0079450D"/>
    <w:rsid w:val="007967A3"/>
    <w:rsid w:val="007A18B4"/>
    <w:rsid w:val="007A2441"/>
    <w:rsid w:val="007A6CB0"/>
    <w:rsid w:val="007B10DA"/>
    <w:rsid w:val="007B155E"/>
    <w:rsid w:val="007B6556"/>
    <w:rsid w:val="007C7B5B"/>
    <w:rsid w:val="007D080C"/>
    <w:rsid w:val="007D0C63"/>
    <w:rsid w:val="007D19ED"/>
    <w:rsid w:val="007D30E0"/>
    <w:rsid w:val="007D3AD5"/>
    <w:rsid w:val="007D47BC"/>
    <w:rsid w:val="007D66F3"/>
    <w:rsid w:val="007E096B"/>
    <w:rsid w:val="007E4EAB"/>
    <w:rsid w:val="007E7509"/>
    <w:rsid w:val="007F06B5"/>
    <w:rsid w:val="007F373E"/>
    <w:rsid w:val="00802AC8"/>
    <w:rsid w:val="00803E88"/>
    <w:rsid w:val="008102C4"/>
    <w:rsid w:val="008107B9"/>
    <w:rsid w:val="00810E4E"/>
    <w:rsid w:val="00811D5D"/>
    <w:rsid w:val="00813792"/>
    <w:rsid w:val="008142AC"/>
    <w:rsid w:val="00814B19"/>
    <w:rsid w:val="00817184"/>
    <w:rsid w:val="00821190"/>
    <w:rsid w:val="008227AB"/>
    <w:rsid w:val="00824820"/>
    <w:rsid w:val="00832D80"/>
    <w:rsid w:val="00843097"/>
    <w:rsid w:val="00846FE8"/>
    <w:rsid w:val="008517FC"/>
    <w:rsid w:val="008531D3"/>
    <w:rsid w:val="00856A2B"/>
    <w:rsid w:val="00861D0E"/>
    <w:rsid w:val="00862717"/>
    <w:rsid w:val="0086440E"/>
    <w:rsid w:val="0087444E"/>
    <w:rsid w:val="00875063"/>
    <w:rsid w:val="00880982"/>
    <w:rsid w:val="00881A76"/>
    <w:rsid w:val="00882141"/>
    <w:rsid w:val="00884FD0"/>
    <w:rsid w:val="0089067D"/>
    <w:rsid w:val="008921BB"/>
    <w:rsid w:val="00892471"/>
    <w:rsid w:val="00892D54"/>
    <w:rsid w:val="00894367"/>
    <w:rsid w:val="0089486F"/>
    <w:rsid w:val="00896193"/>
    <w:rsid w:val="008A0058"/>
    <w:rsid w:val="008A1240"/>
    <w:rsid w:val="008A21FE"/>
    <w:rsid w:val="008A79C8"/>
    <w:rsid w:val="008B112A"/>
    <w:rsid w:val="008B56EE"/>
    <w:rsid w:val="008B6241"/>
    <w:rsid w:val="008B6D04"/>
    <w:rsid w:val="008C5102"/>
    <w:rsid w:val="008C7089"/>
    <w:rsid w:val="008D0D0A"/>
    <w:rsid w:val="008D1F98"/>
    <w:rsid w:val="008D324F"/>
    <w:rsid w:val="008D6B74"/>
    <w:rsid w:val="008E1080"/>
    <w:rsid w:val="008E331D"/>
    <w:rsid w:val="008E3A14"/>
    <w:rsid w:val="008E4EB7"/>
    <w:rsid w:val="008E4ECA"/>
    <w:rsid w:val="008E6333"/>
    <w:rsid w:val="008F0EA1"/>
    <w:rsid w:val="008F33E3"/>
    <w:rsid w:val="008F3D7C"/>
    <w:rsid w:val="008F4407"/>
    <w:rsid w:val="008F6324"/>
    <w:rsid w:val="00901584"/>
    <w:rsid w:val="0091090D"/>
    <w:rsid w:val="0091386F"/>
    <w:rsid w:val="00913A8E"/>
    <w:rsid w:val="00914FA0"/>
    <w:rsid w:val="00920F86"/>
    <w:rsid w:val="00922A03"/>
    <w:rsid w:val="00923361"/>
    <w:rsid w:val="00923E65"/>
    <w:rsid w:val="00931475"/>
    <w:rsid w:val="00934799"/>
    <w:rsid w:val="00934F61"/>
    <w:rsid w:val="00937675"/>
    <w:rsid w:val="00945DC7"/>
    <w:rsid w:val="00952BC4"/>
    <w:rsid w:val="009538DF"/>
    <w:rsid w:val="009624D1"/>
    <w:rsid w:val="009642F9"/>
    <w:rsid w:val="0096452C"/>
    <w:rsid w:val="00965FC6"/>
    <w:rsid w:val="009678A3"/>
    <w:rsid w:val="00967A37"/>
    <w:rsid w:val="00971F88"/>
    <w:rsid w:val="00977373"/>
    <w:rsid w:val="0098446D"/>
    <w:rsid w:val="00991C23"/>
    <w:rsid w:val="00993C40"/>
    <w:rsid w:val="009943C4"/>
    <w:rsid w:val="00994BD3"/>
    <w:rsid w:val="009951F9"/>
    <w:rsid w:val="009969A2"/>
    <w:rsid w:val="009A04C4"/>
    <w:rsid w:val="009A1E90"/>
    <w:rsid w:val="009A30B2"/>
    <w:rsid w:val="009A46F2"/>
    <w:rsid w:val="009A4FD1"/>
    <w:rsid w:val="009A548C"/>
    <w:rsid w:val="009A6FB2"/>
    <w:rsid w:val="009B70CE"/>
    <w:rsid w:val="009C284E"/>
    <w:rsid w:val="009C38C7"/>
    <w:rsid w:val="009C4206"/>
    <w:rsid w:val="009C68DC"/>
    <w:rsid w:val="009D0D29"/>
    <w:rsid w:val="009D0D49"/>
    <w:rsid w:val="009E5491"/>
    <w:rsid w:val="009E5610"/>
    <w:rsid w:val="009E7C12"/>
    <w:rsid w:val="009F0AB4"/>
    <w:rsid w:val="009F166D"/>
    <w:rsid w:val="009F4E56"/>
    <w:rsid w:val="009F7614"/>
    <w:rsid w:val="00A00536"/>
    <w:rsid w:val="00A010DF"/>
    <w:rsid w:val="00A04AFF"/>
    <w:rsid w:val="00A13285"/>
    <w:rsid w:val="00A13728"/>
    <w:rsid w:val="00A14E24"/>
    <w:rsid w:val="00A17EDC"/>
    <w:rsid w:val="00A20A83"/>
    <w:rsid w:val="00A24DCC"/>
    <w:rsid w:val="00A27847"/>
    <w:rsid w:val="00A3034D"/>
    <w:rsid w:val="00A31F53"/>
    <w:rsid w:val="00A33040"/>
    <w:rsid w:val="00A33593"/>
    <w:rsid w:val="00A34037"/>
    <w:rsid w:val="00A4129A"/>
    <w:rsid w:val="00A42C1E"/>
    <w:rsid w:val="00A43938"/>
    <w:rsid w:val="00A51857"/>
    <w:rsid w:val="00A51B20"/>
    <w:rsid w:val="00A52B7B"/>
    <w:rsid w:val="00A53B41"/>
    <w:rsid w:val="00A55166"/>
    <w:rsid w:val="00A56EC9"/>
    <w:rsid w:val="00A66426"/>
    <w:rsid w:val="00A66B80"/>
    <w:rsid w:val="00A66D26"/>
    <w:rsid w:val="00A727FB"/>
    <w:rsid w:val="00A731F9"/>
    <w:rsid w:val="00A7359A"/>
    <w:rsid w:val="00A74008"/>
    <w:rsid w:val="00A81DA0"/>
    <w:rsid w:val="00A91C7B"/>
    <w:rsid w:val="00A93CD9"/>
    <w:rsid w:val="00A968EE"/>
    <w:rsid w:val="00AA1F05"/>
    <w:rsid w:val="00AA23D8"/>
    <w:rsid w:val="00AA357B"/>
    <w:rsid w:val="00AA498F"/>
    <w:rsid w:val="00AA4AE4"/>
    <w:rsid w:val="00AB295C"/>
    <w:rsid w:val="00AB4C96"/>
    <w:rsid w:val="00AB7BD1"/>
    <w:rsid w:val="00AC2CA2"/>
    <w:rsid w:val="00AC3B76"/>
    <w:rsid w:val="00AC709D"/>
    <w:rsid w:val="00AD2AC9"/>
    <w:rsid w:val="00AD3D2A"/>
    <w:rsid w:val="00AE087A"/>
    <w:rsid w:val="00AE1F95"/>
    <w:rsid w:val="00AE22B5"/>
    <w:rsid w:val="00AE3A34"/>
    <w:rsid w:val="00AE70D8"/>
    <w:rsid w:val="00AF689E"/>
    <w:rsid w:val="00B00300"/>
    <w:rsid w:val="00B01593"/>
    <w:rsid w:val="00B04E23"/>
    <w:rsid w:val="00B05DFE"/>
    <w:rsid w:val="00B0707F"/>
    <w:rsid w:val="00B12959"/>
    <w:rsid w:val="00B20CEE"/>
    <w:rsid w:val="00B2246C"/>
    <w:rsid w:val="00B231B0"/>
    <w:rsid w:val="00B26882"/>
    <w:rsid w:val="00B269E8"/>
    <w:rsid w:val="00B269FF"/>
    <w:rsid w:val="00B27539"/>
    <w:rsid w:val="00B32121"/>
    <w:rsid w:val="00B34CBB"/>
    <w:rsid w:val="00B428D1"/>
    <w:rsid w:val="00B42DC1"/>
    <w:rsid w:val="00B45A56"/>
    <w:rsid w:val="00B46338"/>
    <w:rsid w:val="00B475CE"/>
    <w:rsid w:val="00B50AEE"/>
    <w:rsid w:val="00B555B8"/>
    <w:rsid w:val="00B55939"/>
    <w:rsid w:val="00B57C35"/>
    <w:rsid w:val="00B57FFB"/>
    <w:rsid w:val="00B62319"/>
    <w:rsid w:val="00B62D4E"/>
    <w:rsid w:val="00B64FC0"/>
    <w:rsid w:val="00B66A5F"/>
    <w:rsid w:val="00B7326B"/>
    <w:rsid w:val="00B76F33"/>
    <w:rsid w:val="00B8394D"/>
    <w:rsid w:val="00B83D17"/>
    <w:rsid w:val="00B8577F"/>
    <w:rsid w:val="00B9362C"/>
    <w:rsid w:val="00B93B7E"/>
    <w:rsid w:val="00B969FC"/>
    <w:rsid w:val="00BA09B8"/>
    <w:rsid w:val="00BA128C"/>
    <w:rsid w:val="00BA7FBF"/>
    <w:rsid w:val="00BB0916"/>
    <w:rsid w:val="00BB2F60"/>
    <w:rsid w:val="00BB4780"/>
    <w:rsid w:val="00BB50A1"/>
    <w:rsid w:val="00BB6444"/>
    <w:rsid w:val="00BB7DF3"/>
    <w:rsid w:val="00BC1EA6"/>
    <w:rsid w:val="00BD1A5C"/>
    <w:rsid w:val="00BD3B08"/>
    <w:rsid w:val="00BD67CC"/>
    <w:rsid w:val="00BE111D"/>
    <w:rsid w:val="00BE1C14"/>
    <w:rsid w:val="00BE3747"/>
    <w:rsid w:val="00BE56B5"/>
    <w:rsid w:val="00BE69EB"/>
    <w:rsid w:val="00BF0BA9"/>
    <w:rsid w:val="00BF1879"/>
    <w:rsid w:val="00C0122B"/>
    <w:rsid w:val="00C018AE"/>
    <w:rsid w:val="00C04CC8"/>
    <w:rsid w:val="00C04EEA"/>
    <w:rsid w:val="00C124C7"/>
    <w:rsid w:val="00C129E4"/>
    <w:rsid w:val="00C134A1"/>
    <w:rsid w:val="00C14339"/>
    <w:rsid w:val="00C148C4"/>
    <w:rsid w:val="00C157CE"/>
    <w:rsid w:val="00C20C42"/>
    <w:rsid w:val="00C2101C"/>
    <w:rsid w:val="00C2112C"/>
    <w:rsid w:val="00C221D5"/>
    <w:rsid w:val="00C227E1"/>
    <w:rsid w:val="00C232EA"/>
    <w:rsid w:val="00C2368F"/>
    <w:rsid w:val="00C2414A"/>
    <w:rsid w:val="00C262F1"/>
    <w:rsid w:val="00C26EFF"/>
    <w:rsid w:val="00C3080B"/>
    <w:rsid w:val="00C35ABC"/>
    <w:rsid w:val="00C36DC5"/>
    <w:rsid w:val="00C37995"/>
    <w:rsid w:val="00C425CA"/>
    <w:rsid w:val="00C44388"/>
    <w:rsid w:val="00C4672A"/>
    <w:rsid w:val="00C538FE"/>
    <w:rsid w:val="00C552B8"/>
    <w:rsid w:val="00C6261D"/>
    <w:rsid w:val="00C661A2"/>
    <w:rsid w:val="00C709A7"/>
    <w:rsid w:val="00C77531"/>
    <w:rsid w:val="00C8065D"/>
    <w:rsid w:val="00C82C79"/>
    <w:rsid w:val="00C86687"/>
    <w:rsid w:val="00C9047A"/>
    <w:rsid w:val="00C9236E"/>
    <w:rsid w:val="00C92DC1"/>
    <w:rsid w:val="00C935D4"/>
    <w:rsid w:val="00CA0549"/>
    <w:rsid w:val="00CA160F"/>
    <w:rsid w:val="00CA5129"/>
    <w:rsid w:val="00CA6B2B"/>
    <w:rsid w:val="00CA7C80"/>
    <w:rsid w:val="00CA7EC9"/>
    <w:rsid w:val="00CB0370"/>
    <w:rsid w:val="00CC166B"/>
    <w:rsid w:val="00CC1A67"/>
    <w:rsid w:val="00CC1C46"/>
    <w:rsid w:val="00CC2929"/>
    <w:rsid w:val="00CC306A"/>
    <w:rsid w:val="00CD130E"/>
    <w:rsid w:val="00CD33B5"/>
    <w:rsid w:val="00CD7192"/>
    <w:rsid w:val="00CD7258"/>
    <w:rsid w:val="00CD7821"/>
    <w:rsid w:val="00CE1D14"/>
    <w:rsid w:val="00CE5329"/>
    <w:rsid w:val="00CE5C50"/>
    <w:rsid w:val="00CE5D6D"/>
    <w:rsid w:val="00CE68C3"/>
    <w:rsid w:val="00CE73F1"/>
    <w:rsid w:val="00CE7B63"/>
    <w:rsid w:val="00CF0DDB"/>
    <w:rsid w:val="00CF5770"/>
    <w:rsid w:val="00CF58E1"/>
    <w:rsid w:val="00CF5BC6"/>
    <w:rsid w:val="00CF6C07"/>
    <w:rsid w:val="00CF72FA"/>
    <w:rsid w:val="00CF77DA"/>
    <w:rsid w:val="00D02274"/>
    <w:rsid w:val="00D0242F"/>
    <w:rsid w:val="00D06673"/>
    <w:rsid w:val="00D076AC"/>
    <w:rsid w:val="00D104DC"/>
    <w:rsid w:val="00D10A79"/>
    <w:rsid w:val="00D11021"/>
    <w:rsid w:val="00D14798"/>
    <w:rsid w:val="00D162EB"/>
    <w:rsid w:val="00D16399"/>
    <w:rsid w:val="00D17BA2"/>
    <w:rsid w:val="00D17F1A"/>
    <w:rsid w:val="00D27423"/>
    <w:rsid w:val="00D30532"/>
    <w:rsid w:val="00D35207"/>
    <w:rsid w:val="00D355AB"/>
    <w:rsid w:val="00D4017A"/>
    <w:rsid w:val="00D51622"/>
    <w:rsid w:val="00D5322D"/>
    <w:rsid w:val="00D617EF"/>
    <w:rsid w:val="00D61A3B"/>
    <w:rsid w:val="00D64C6A"/>
    <w:rsid w:val="00D70647"/>
    <w:rsid w:val="00D72A64"/>
    <w:rsid w:val="00D7477F"/>
    <w:rsid w:val="00D757B6"/>
    <w:rsid w:val="00D843F3"/>
    <w:rsid w:val="00D90199"/>
    <w:rsid w:val="00D96FFF"/>
    <w:rsid w:val="00DA14BD"/>
    <w:rsid w:val="00DA211B"/>
    <w:rsid w:val="00DA3BC6"/>
    <w:rsid w:val="00DA3DCD"/>
    <w:rsid w:val="00DA4573"/>
    <w:rsid w:val="00DA71CA"/>
    <w:rsid w:val="00DA74C9"/>
    <w:rsid w:val="00DB6CBD"/>
    <w:rsid w:val="00DD134B"/>
    <w:rsid w:val="00DD23B0"/>
    <w:rsid w:val="00DD375F"/>
    <w:rsid w:val="00DD3D82"/>
    <w:rsid w:val="00DD4BC9"/>
    <w:rsid w:val="00DE5010"/>
    <w:rsid w:val="00DE7DE2"/>
    <w:rsid w:val="00DF3904"/>
    <w:rsid w:val="00DF7715"/>
    <w:rsid w:val="00DF797E"/>
    <w:rsid w:val="00DF7D25"/>
    <w:rsid w:val="00DF7D5F"/>
    <w:rsid w:val="00E0033F"/>
    <w:rsid w:val="00E027E3"/>
    <w:rsid w:val="00E0585F"/>
    <w:rsid w:val="00E067EB"/>
    <w:rsid w:val="00E07750"/>
    <w:rsid w:val="00E110DB"/>
    <w:rsid w:val="00E11D39"/>
    <w:rsid w:val="00E134E7"/>
    <w:rsid w:val="00E13604"/>
    <w:rsid w:val="00E14DB3"/>
    <w:rsid w:val="00E1515F"/>
    <w:rsid w:val="00E166B0"/>
    <w:rsid w:val="00E16D17"/>
    <w:rsid w:val="00E26886"/>
    <w:rsid w:val="00E274C2"/>
    <w:rsid w:val="00E34A4A"/>
    <w:rsid w:val="00E47755"/>
    <w:rsid w:val="00E53292"/>
    <w:rsid w:val="00E532ED"/>
    <w:rsid w:val="00E55239"/>
    <w:rsid w:val="00E5582D"/>
    <w:rsid w:val="00E60FA8"/>
    <w:rsid w:val="00E61431"/>
    <w:rsid w:val="00E67B70"/>
    <w:rsid w:val="00E73740"/>
    <w:rsid w:val="00E7728A"/>
    <w:rsid w:val="00E77A54"/>
    <w:rsid w:val="00E806A1"/>
    <w:rsid w:val="00E808D2"/>
    <w:rsid w:val="00E819BD"/>
    <w:rsid w:val="00E84AAF"/>
    <w:rsid w:val="00E84C36"/>
    <w:rsid w:val="00E86920"/>
    <w:rsid w:val="00E91759"/>
    <w:rsid w:val="00E92908"/>
    <w:rsid w:val="00E950AF"/>
    <w:rsid w:val="00EA08A2"/>
    <w:rsid w:val="00EA0CD1"/>
    <w:rsid w:val="00EA1BAA"/>
    <w:rsid w:val="00EA3B91"/>
    <w:rsid w:val="00EA4DE8"/>
    <w:rsid w:val="00EA6FA3"/>
    <w:rsid w:val="00EA7058"/>
    <w:rsid w:val="00EA7B92"/>
    <w:rsid w:val="00EA7EE2"/>
    <w:rsid w:val="00EB00BF"/>
    <w:rsid w:val="00EB1905"/>
    <w:rsid w:val="00EB6EE7"/>
    <w:rsid w:val="00EC23C0"/>
    <w:rsid w:val="00EC4725"/>
    <w:rsid w:val="00EC770D"/>
    <w:rsid w:val="00EC7BF0"/>
    <w:rsid w:val="00EC7EA9"/>
    <w:rsid w:val="00ED0112"/>
    <w:rsid w:val="00ED1DBD"/>
    <w:rsid w:val="00ED5A4E"/>
    <w:rsid w:val="00ED791F"/>
    <w:rsid w:val="00EE1413"/>
    <w:rsid w:val="00EE28DA"/>
    <w:rsid w:val="00EE6C6C"/>
    <w:rsid w:val="00EF0AB7"/>
    <w:rsid w:val="00EF2809"/>
    <w:rsid w:val="00EF5446"/>
    <w:rsid w:val="00EF7492"/>
    <w:rsid w:val="00F01C57"/>
    <w:rsid w:val="00F04C12"/>
    <w:rsid w:val="00F07B55"/>
    <w:rsid w:val="00F120FD"/>
    <w:rsid w:val="00F20541"/>
    <w:rsid w:val="00F235CB"/>
    <w:rsid w:val="00F2362B"/>
    <w:rsid w:val="00F27D9F"/>
    <w:rsid w:val="00F35D53"/>
    <w:rsid w:val="00F36047"/>
    <w:rsid w:val="00F36C24"/>
    <w:rsid w:val="00F37F30"/>
    <w:rsid w:val="00F4092A"/>
    <w:rsid w:val="00F40D52"/>
    <w:rsid w:val="00F43B63"/>
    <w:rsid w:val="00F45889"/>
    <w:rsid w:val="00F47191"/>
    <w:rsid w:val="00F474EE"/>
    <w:rsid w:val="00F54475"/>
    <w:rsid w:val="00F62408"/>
    <w:rsid w:val="00F66B81"/>
    <w:rsid w:val="00F678CA"/>
    <w:rsid w:val="00F702EC"/>
    <w:rsid w:val="00F705A8"/>
    <w:rsid w:val="00F71A7E"/>
    <w:rsid w:val="00F7626B"/>
    <w:rsid w:val="00F8018D"/>
    <w:rsid w:val="00F84B90"/>
    <w:rsid w:val="00F85D35"/>
    <w:rsid w:val="00F90B52"/>
    <w:rsid w:val="00F95298"/>
    <w:rsid w:val="00FA14C3"/>
    <w:rsid w:val="00FA6FED"/>
    <w:rsid w:val="00FB12EF"/>
    <w:rsid w:val="00FB1C70"/>
    <w:rsid w:val="00FB325B"/>
    <w:rsid w:val="00FB3487"/>
    <w:rsid w:val="00FB3F91"/>
    <w:rsid w:val="00FC219B"/>
    <w:rsid w:val="00FC5093"/>
    <w:rsid w:val="00FD2841"/>
    <w:rsid w:val="00FD42D6"/>
    <w:rsid w:val="00FD531D"/>
    <w:rsid w:val="00FD622D"/>
    <w:rsid w:val="00FE2195"/>
    <w:rsid w:val="00FE6135"/>
    <w:rsid w:val="00FF6C61"/>
    <w:rsid w:val="00FF7223"/>
    <w:rsid w:val="02BC5510"/>
    <w:rsid w:val="046315A9"/>
    <w:rsid w:val="05670AD8"/>
    <w:rsid w:val="065C99CC"/>
    <w:rsid w:val="0732476B"/>
    <w:rsid w:val="080EC704"/>
    <w:rsid w:val="0BD0B381"/>
    <w:rsid w:val="0C1A4780"/>
    <w:rsid w:val="0C408AFC"/>
    <w:rsid w:val="0D93FEBE"/>
    <w:rsid w:val="0E257371"/>
    <w:rsid w:val="0F582F2D"/>
    <w:rsid w:val="0F8AA4E4"/>
    <w:rsid w:val="10C00154"/>
    <w:rsid w:val="112B9305"/>
    <w:rsid w:val="13017BC0"/>
    <w:rsid w:val="134A0075"/>
    <w:rsid w:val="134D2962"/>
    <w:rsid w:val="14773F94"/>
    <w:rsid w:val="152294DC"/>
    <w:rsid w:val="16EB2FEE"/>
    <w:rsid w:val="17922969"/>
    <w:rsid w:val="17B7BFBD"/>
    <w:rsid w:val="18DF6F06"/>
    <w:rsid w:val="1A22D0B0"/>
    <w:rsid w:val="1A7CDE4B"/>
    <w:rsid w:val="1AB1A225"/>
    <w:rsid w:val="1ABE580E"/>
    <w:rsid w:val="1B4077D5"/>
    <w:rsid w:val="1C18F9AF"/>
    <w:rsid w:val="1CDC4836"/>
    <w:rsid w:val="1EE0A8F2"/>
    <w:rsid w:val="1F372711"/>
    <w:rsid w:val="1F6FF992"/>
    <w:rsid w:val="22826669"/>
    <w:rsid w:val="2321A588"/>
    <w:rsid w:val="238ACBC8"/>
    <w:rsid w:val="23A0D701"/>
    <w:rsid w:val="24B0CF76"/>
    <w:rsid w:val="24C30D34"/>
    <w:rsid w:val="260E99B4"/>
    <w:rsid w:val="274238F6"/>
    <w:rsid w:val="275ACAD1"/>
    <w:rsid w:val="2B530F6E"/>
    <w:rsid w:val="2D7882C2"/>
    <w:rsid w:val="2E8457E2"/>
    <w:rsid w:val="30425DC7"/>
    <w:rsid w:val="30F8DB8B"/>
    <w:rsid w:val="338A19D1"/>
    <w:rsid w:val="34307C4D"/>
    <w:rsid w:val="34D83A3F"/>
    <w:rsid w:val="35DF692B"/>
    <w:rsid w:val="3674A1F6"/>
    <w:rsid w:val="36BCC631"/>
    <w:rsid w:val="37695DDF"/>
    <w:rsid w:val="378B139D"/>
    <w:rsid w:val="379B53DB"/>
    <w:rsid w:val="38107257"/>
    <w:rsid w:val="383ADA6B"/>
    <w:rsid w:val="38ACBFE2"/>
    <w:rsid w:val="38FD3A57"/>
    <w:rsid w:val="3AD4B35B"/>
    <w:rsid w:val="3BDF1881"/>
    <w:rsid w:val="3D07B872"/>
    <w:rsid w:val="3D1183AB"/>
    <w:rsid w:val="3E221B12"/>
    <w:rsid w:val="3EEA9046"/>
    <w:rsid w:val="3FCBDE3B"/>
    <w:rsid w:val="40878F97"/>
    <w:rsid w:val="412C2BBB"/>
    <w:rsid w:val="429C44DF"/>
    <w:rsid w:val="42D64C7B"/>
    <w:rsid w:val="4423C212"/>
    <w:rsid w:val="444CDC3E"/>
    <w:rsid w:val="47B019BC"/>
    <w:rsid w:val="48351801"/>
    <w:rsid w:val="4A930396"/>
    <w:rsid w:val="4A998780"/>
    <w:rsid w:val="4B88A968"/>
    <w:rsid w:val="4BB08B7A"/>
    <w:rsid w:val="4BE1C6F0"/>
    <w:rsid w:val="4C38D179"/>
    <w:rsid w:val="4EC04A2A"/>
    <w:rsid w:val="4FD07836"/>
    <w:rsid w:val="510F6DF3"/>
    <w:rsid w:val="525AB090"/>
    <w:rsid w:val="5284ED1E"/>
    <w:rsid w:val="52A7815E"/>
    <w:rsid w:val="52F88DDF"/>
    <w:rsid w:val="54F54FD2"/>
    <w:rsid w:val="55EDDC44"/>
    <w:rsid w:val="55F6B87A"/>
    <w:rsid w:val="564EB0A9"/>
    <w:rsid w:val="57EA810A"/>
    <w:rsid w:val="58A91509"/>
    <w:rsid w:val="597A6174"/>
    <w:rsid w:val="5E2EDFB1"/>
    <w:rsid w:val="60409D59"/>
    <w:rsid w:val="61F59F10"/>
    <w:rsid w:val="62C6244D"/>
    <w:rsid w:val="62E8A94C"/>
    <w:rsid w:val="6367F265"/>
    <w:rsid w:val="63A13042"/>
    <w:rsid w:val="6603B95C"/>
    <w:rsid w:val="669D4B75"/>
    <w:rsid w:val="66FE71FD"/>
    <w:rsid w:val="6855B799"/>
    <w:rsid w:val="68C83D83"/>
    <w:rsid w:val="69472952"/>
    <w:rsid w:val="699B3F05"/>
    <w:rsid w:val="6A5DD674"/>
    <w:rsid w:val="6AF3BB31"/>
    <w:rsid w:val="6B408A94"/>
    <w:rsid w:val="6BAB88EE"/>
    <w:rsid w:val="6C1D6092"/>
    <w:rsid w:val="6D24F949"/>
    <w:rsid w:val="6ED9B803"/>
    <w:rsid w:val="6EE3A45B"/>
    <w:rsid w:val="6EEF6E22"/>
    <w:rsid w:val="6F591680"/>
    <w:rsid w:val="6F832732"/>
    <w:rsid w:val="71CD881B"/>
    <w:rsid w:val="72027F38"/>
    <w:rsid w:val="738C04D7"/>
    <w:rsid w:val="74070DDD"/>
    <w:rsid w:val="742E6664"/>
    <w:rsid w:val="76A2C8CB"/>
    <w:rsid w:val="77192853"/>
    <w:rsid w:val="7723311F"/>
    <w:rsid w:val="782E9813"/>
    <w:rsid w:val="7910E11B"/>
    <w:rsid w:val="7A477D0F"/>
    <w:rsid w:val="7A7E8B9E"/>
    <w:rsid w:val="7AF8809F"/>
    <w:rsid w:val="7C3015E1"/>
    <w:rsid w:val="7C973391"/>
    <w:rsid w:val="7D656A9F"/>
    <w:rsid w:val="7DB2042A"/>
    <w:rsid w:val="7E496D43"/>
    <w:rsid w:val="7ED66F75"/>
    <w:rsid w:val="7F0B58D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FB4FF"/>
  <w15:docId w15:val="{89D24FC1-99BA-486F-9456-F22602AFD7E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BF1879"/>
    <w:rPr>
      <w:rFonts w:eastAsia="SimSun"/>
      <w:sz w:val="24"/>
      <w:szCs w:val="24"/>
      <w:lang w:val="en-GB" w:eastAsia="fi-FI"/>
    </w:rPr>
  </w:style>
  <w:style w:type="paragraph" w:styleId="Heading1">
    <w:name w:val="heading 1"/>
    <w:basedOn w:val="Normal"/>
    <w:next w:val="Normal"/>
    <w:link w:val="Heading1Char"/>
    <w:uiPriority w:val="9"/>
    <w:qFormat/>
    <w:rsid w:val="00832D80"/>
    <w:pPr>
      <w:keepNext/>
      <w:keepLines/>
      <w:spacing w:before="240" w:line="259" w:lineRule="auto"/>
      <w:outlineLvl w:val="0"/>
    </w:pPr>
    <w:rPr>
      <w:rFonts w:asciiTheme="majorHAnsi" w:hAnsiTheme="majorHAnsi" w:eastAsiaTheme="majorEastAsia" w:cstheme="majorBidi"/>
      <w:color w:val="365F91" w:themeColor="accent1" w:themeShade="BF"/>
      <w:sz w:val="32"/>
      <w:szCs w:val="32"/>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832D80"/>
    <w:rPr>
      <w:rFonts w:asciiTheme="majorHAnsi" w:hAnsiTheme="majorHAnsi" w:eastAsiaTheme="majorEastAsia" w:cstheme="majorBidi"/>
      <w:color w:val="365F91" w:themeColor="accent1" w:themeShade="BF"/>
      <w:sz w:val="32"/>
      <w:szCs w:val="32"/>
      <w:lang w:val="en-GB" w:eastAsia="en-US"/>
    </w:rPr>
  </w:style>
  <w:style w:type="paragraph" w:styleId="Title">
    <w:name w:val="Title"/>
    <w:basedOn w:val="Normal"/>
    <w:qFormat/>
    <w:rsid w:val="00BF1879"/>
    <w:pPr>
      <w:jc w:val="center"/>
    </w:pPr>
    <w:rPr>
      <w:b/>
      <w:u w:val="single"/>
      <w:lang w:eastAsia="en-US"/>
    </w:rPr>
  </w:style>
  <w:style w:type="paragraph" w:styleId="BodyText">
    <w:name w:val="Body Text"/>
    <w:aliases w:val="Normal H,HEA"/>
    <w:basedOn w:val="Normal"/>
    <w:rsid w:val="00BF1879"/>
    <w:rPr>
      <w:color w:val="993300"/>
      <w:sz w:val="22"/>
      <w:szCs w:val="20"/>
      <w:lang w:eastAsia="en-US"/>
    </w:rPr>
  </w:style>
  <w:style w:type="character" w:styleId="Hyperlink">
    <w:name w:val="Hyperlink"/>
    <w:basedOn w:val="DefaultParagraphFont"/>
    <w:rsid w:val="00BF1879"/>
    <w:rPr>
      <w:color w:val="0000FF"/>
      <w:u w:val="single"/>
    </w:rPr>
  </w:style>
  <w:style w:type="paragraph" w:styleId="BodyText2">
    <w:name w:val="Body Text 2"/>
    <w:basedOn w:val="Normal"/>
    <w:link w:val="BodyText2Char"/>
    <w:rsid w:val="00BF1879"/>
    <w:pPr>
      <w:spacing w:after="120" w:line="480" w:lineRule="auto"/>
    </w:pPr>
  </w:style>
  <w:style w:type="character" w:styleId="BodyText2Char" w:customStyle="1">
    <w:name w:val="Body Text 2 Char"/>
    <w:basedOn w:val="DefaultParagraphFont"/>
    <w:link w:val="BodyText2"/>
    <w:rsid w:val="00BF1879"/>
    <w:rPr>
      <w:rFonts w:eastAsia="SimSun"/>
      <w:sz w:val="24"/>
      <w:szCs w:val="24"/>
      <w:lang w:val="en-GB" w:eastAsia="fi-FI" w:bidi="ar-SA"/>
    </w:rPr>
  </w:style>
  <w:style w:type="paragraph" w:styleId="BalloonText">
    <w:name w:val="Balloon Text"/>
    <w:basedOn w:val="Normal"/>
    <w:link w:val="BalloonTextChar"/>
    <w:rsid w:val="004806DE"/>
    <w:rPr>
      <w:rFonts w:ascii="Tahoma" w:hAnsi="Tahoma" w:cs="Tahoma"/>
      <w:sz w:val="16"/>
      <w:szCs w:val="16"/>
    </w:rPr>
  </w:style>
  <w:style w:type="character" w:styleId="BalloonTextChar" w:customStyle="1">
    <w:name w:val="Balloon Text Char"/>
    <w:basedOn w:val="DefaultParagraphFont"/>
    <w:link w:val="BalloonText"/>
    <w:rsid w:val="004806DE"/>
    <w:rPr>
      <w:rFonts w:ascii="Tahoma" w:hAnsi="Tahoma" w:eastAsia="SimSun" w:cs="Tahoma"/>
      <w:sz w:val="16"/>
      <w:szCs w:val="16"/>
      <w:lang w:val="en-GB" w:eastAsia="fi-FI"/>
    </w:rPr>
  </w:style>
  <w:style w:type="paragraph" w:styleId="ListParagraph">
    <w:name w:val="List Paragraph"/>
    <w:basedOn w:val="Normal"/>
    <w:uiPriority w:val="34"/>
    <w:qFormat/>
    <w:rsid w:val="003A7433"/>
    <w:pPr>
      <w:ind w:left="720"/>
      <w:contextualSpacing/>
    </w:pPr>
  </w:style>
  <w:style w:type="paragraph" w:styleId="Header">
    <w:name w:val="header"/>
    <w:basedOn w:val="Normal"/>
    <w:link w:val="HeaderChar"/>
    <w:uiPriority w:val="99"/>
    <w:unhideWhenUsed/>
    <w:rsid w:val="006A08D0"/>
    <w:pPr>
      <w:tabs>
        <w:tab w:val="center" w:pos="4513"/>
        <w:tab w:val="right" w:pos="9026"/>
      </w:tabs>
    </w:pPr>
  </w:style>
  <w:style w:type="character" w:styleId="HeaderChar" w:customStyle="1">
    <w:name w:val="Header Char"/>
    <w:basedOn w:val="DefaultParagraphFont"/>
    <w:link w:val="Header"/>
    <w:uiPriority w:val="99"/>
    <w:rsid w:val="006A08D0"/>
    <w:rPr>
      <w:rFonts w:eastAsia="SimSun"/>
      <w:sz w:val="24"/>
      <w:szCs w:val="24"/>
      <w:lang w:val="en-GB" w:eastAsia="fi-FI"/>
    </w:rPr>
  </w:style>
  <w:style w:type="paragraph" w:styleId="Footer">
    <w:name w:val="footer"/>
    <w:basedOn w:val="Normal"/>
    <w:link w:val="FooterChar"/>
    <w:uiPriority w:val="99"/>
    <w:unhideWhenUsed/>
    <w:rsid w:val="006A08D0"/>
    <w:pPr>
      <w:tabs>
        <w:tab w:val="center" w:pos="4513"/>
        <w:tab w:val="right" w:pos="9026"/>
      </w:tabs>
    </w:pPr>
  </w:style>
  <w:style w:type="character" w:styleId="FooterChar" w:customStyle="1">
    <w:name w:val="Footer Char"/>
    <w:basedOn w:val="DefaultParagraphFont"/>
    <w:link w:val="Footer"/>
    <w:uiPriority w:val="99"/>
    <w:rsid w:val="006A08D0"/>
    <w:rPr>
      <w:rFonts w:eastAsia="SimSun"/>
      <w:sz w:val="24"/>
      <w:szCs w:val="24"/>
      <w:lang w:val="en-GB" w:eastAsia="fi-FI"/>
    </w:rPr>
  </w:style>
  <w:style w:type="paragraph" w:styleId="NormalWeb">
    <w:name w:val="Normal (Web)"/>
    <w:basedOn w:val="Normal"/>
    <w:uiPriority w:val="99"/>
    <w:unhideWhenUsed/>
    <w:rsid w:val="000B1244"/>
    <w:pPr>
      <w:spacing w:before="100" w:beforeAutospacing="1" w:after="100" w:afterAutospacing="1"/>
    </w:pPr>
    <w:rPr>
      <w:rFonts w:eastAsia="Times New Roman"/>
      <w:color w:val="000000" w:themeColor="text1"/>
      <w:kern w:val="36"/>
      <w:lang w:val="de-DE" w:eastAsia="de-DE"/>
    </w:rPr>
  </w:style>
  <w:style w:type="paragraph" w:styleId="CommentText">
    <w:name w:val="Comment Text"/>
    <w:basedOn w:val="Normal"/>
    <w:link w:val="CommentTextChar"/>
    <w:semiHidden/>
    <w:unhideWhenUsed/>
    <w:rPr>
      <w:sz w:val="20"/>
      <w:szCs w:val="20"/>
    </w:rPr>
  </w:style>
  <w:style w:type="character" w:styleId="CommentTextChar" w:customStyle="1">
    <w:name w:val="Comment Text Char"/>
    <w:basedOn w:val="DefaultParagraphFont"/>
    <w:link w:val="CommentText"/>
    <w:semiHidden/>
    <w:rPr>
      <w:rFonts w:eastAsia="SimSun"/>
      <w:lang w:val="en-GB" w:eastAsia="fi-FI"/>
    </w:rPr>
  </w:style>
  <w:style w:type="character" w:styleId="CommentReference">
    <w:name w:val="Comment Reference"/>
    <w:basedOn w:val="DefaultParagraphFont"/>
    <w:semiHidden/>
    <w:unhideWhenUsed/>
    <w:rPr>
      <w:sz w:val="16"/>
      <w:szCs w:val="16"/>
    </w:rPr>
  </w:style>
  <w:style w:type="character" w:styleId="FollowedHyperlink">
    <w:name w:val="FollowedHyperlink"/>
    <w:basedOn w:val="DefaultParagraphFont"/>
    <w:semiHidden/>
    <w:unhideWhenUsed/>
    <w:rsid w:val="002F508E"/>
    <w:rPr>
      <w:color w:val="800080" w:themeColor="followedHyperlink"/>
      <w:u w:val="single"/>
    </w:rPr>
  </w:style>
  <w:style w:type="character" w:styleId="PlaceholderText">
    <w:name w:val="Placeholder Text"/>
    <w:basedOn w:val="DefaultParagraphFont"/>
    <w:uiPriority w:val="99"/>
    <w:semiHidden/>
    <w:rsid w:val="006374AD"/>
    <w:rPr>
      <w:color w:val="808080"/>
    </w:rPr>
  </w:style>
  <w:style w:type="paragraph" w:styleId="CommentSubject">
    <w:name w:val="Comment Subject"/>
    <w:basedOn w:val="CommentText"/>
    <w:next w:val="CommentText"/>
    <w:link w:val="CommentSubjectChar"/>
    <w:semiHidden/>
    <w:unhideWhenUsed/>
    <w:rsid w:val="007612CC"/>
    <w:rPr>
      <w:b/>
      <w:bCs/>
    </w:rPr>
  </w:style>
  <w:style w:type="character" w:styleId="CommentSubjectChar" w:customStyle="1">
    <w:name w:val="Comment Subject Char"/>
    <w:basedOn w:val="CommentTextChar"/>
    <w:link w:val="CommentSubject"/>
    <w:semiHidden/>
    <w:rsid w:val="007612CC"/>
    <w:rPr>
      <w:rFonts w:eastAsia="SimSun"/>
      <w:b/>
      <w:bCs/>
      <w:lang w:val="en-GB" w:eastAsia="fi-FI"/>
    </w:rPr>
  </w:style>
  <w:style w:type="character" w:styleId="UnresolvedMention">
    <w:name w:val="Unresolved Mention"/>
    <w:basedOn w:val="DefaultParagraphFont"/>
    <w:uiPriority w:val="99"/>
    <w:semiHidden/>
    <w:unhideWhenUsed/>
    <w:rsid w:val="005D79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4288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universityofgalway.ie/our-research/" TargetMode="External" Id="rId13" /><Relationship Type="http://schemas.openxmlformats.org/officeDocument/2006/relationships/hyperlink" Target="https://research.universityofgalway.ie/en/persons/karyn-marie-morrissey/" TargetMode="External" Id="rId18" /><Relationship Type="http://schemas.openxmlformats.org/officeDocument/2006/relationships/customXml" Target="../customXml/item3.xml" Id="rId3" /><Relationship Type="http://schemas.openxmlformats.org/officeDocument/2006/relationships/footer" Target="footer1.xml" Id="rId21" /><Relationship Type="http://schemas.openxmlformats.org/officeDocument/2006/relationships/settings" Target="settings.xml" Id="rId7" /><Relationship Type="http://schemas.openxmlformats.org/officeDocument/2006/relationships/hyperlink" Target="https://research.universityofgalway.ie/en/persons/galina-brychkova/" TargetMode="External" Id="rId17" /><Relationship Type="http://schemas.microsoft.com/office/2020/10/relationships/intelligence" Target="intelligence2.xml" Id="rId25" /><Relationship Type="http://schemas.openxmlformats.org/officeDocument/2006/relationships/customXml" Target="../customXml/item2.xml" Id="rId2" /><Relationship Type="http://schemas.openxmlformats.org/officeDocument/2006/relationships/hyperlink" Target="https://research.universityofgalway.ie/en/persons/david-styles/" TargetMode="External" Id="rId16" /><Relationship Type="http://schemas.openxmlformats.org/officeDocument/2006/relationships/header" Target="header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theme" Target="theme/theme1.xml" Id="rId24" /><Relationship Type="http://schemas.openxmlformats.org/officeDocument/2006/relationships/numbering" Target="numbering.xml" Id="rId5" /><Relationship Type="http://schemas.openxmlformats.org/officeDocument/2006/relationships/hyperlink" Target="https://teagasc.ie/people/lael-walsh/" TargetMode="External" Id="rId15" /><Relationship Type="http://schemas.openxmlformats.org/officeDocument/2006/relationships/glossaryDocument" Target="glossary/document.xml" Id="rId23" /><Relationship Type="http://schemas.openxmlformats.org/officeDocument/2006/relationships/endnotes" Target="endnotes.xml" Id="rId10" /><Relationship Type="http://schemas.openxmlformats.org/officeDocument/2006/relationships/hyperlink" Target="https://teagasc.ie/people/joy-clarke/"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www.euraxess.ie" TargetMode="External" Id="rId14" /><Relationship Type="http://schemas.openxmlformats.org/officeDocument/2006/relationships/fontTable" Target="fontTable.xml" Id="rId22" /></Relationships>
</file>

<file path=word/_rels/header1.xml.rels><?xml version="1.0" encoding="UTF-8" standalone="yes"?>
<Relationships xmlns="http://schemas.openxmlformats.org/package/2006/relationships"><Relationship Id="rId3" Type="http://schemas.openxmlformats.org/officeDocument/2006/relationships/image" Target="cid:image002.png@01D8DF19.92138980" TargetMode="External"/><Relationship Id="rId2" Type="http://schemas.openxmlformats.org/officeDocument/2006/relationships/image" Target="media/image2.png"/><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3FA8B5AE-54C0-4A93-B4AB-222713503450}"/>
      </w:docPartPr>
      <w:docPartBody>
        <w:p xmlns:wp14="http://schemas.microsoft.com/office/word/2010/wordml" w:rsidR="001C4E36" w:rsidRDefault="001C4E36" w14:paraId="4C3E277F" wp14:textId="77777777">
          <w:r w:rsidRPr="001538F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4E36"/>
    <w:rsid w:val="001C4E36"/>
    <w:rsid w:val="003161B0"/>
    <w:rsid w:val="005014D0"/>
    <w:rsid w:val="00564D2B"/>
    <w:rsid w:val="005D6BAF"/>
    <w:rsid w:val="006179A9"/>
    <w:rsid w:val="007304B6"/>
    <w:rsid w:val="007333FF"/>
    <w:rsid w:val="007D76EE"/>
    <w:rsid w:val="007E6A99"/>
    <w:rsid w:val="0094631A"/>
    <w:rsid w:val="00974201"/>
    <w:rsid w:val="00A937FF"/>
    <w:rsid w:val="00AF7748"/>
    <w:rsid w:val="00B23AC4"/>
    <w:rsid w:val="00B54DD8"/>
    <w:rsid w:val="00C25A40"/>
    <w:rsid w:val="00D37724"/>
    <w:rsid w:val="00D571AA"/>
    <w:rsid w:val="00E166B0"/>
    <w:rsid w:val="00EC1676"/>
    <w:rsid w:val="00F5570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161B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e35df87-ce5a-4d2f-9d73-d05d9793104e">
      <Terms xmlns="http://schemas.microsoft.com/office/infopath/2007/PartnerControls"/>
    </lcf76f155ced4ddcb4097134ff3c332f>
    <TaxCatchAll xmlns="5a8816f0-e16a-45a8-ad1b-1063eaebb3b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B602116382B59428C5A8CE913D11900" ma:contentTypeVersion="15" ma:contentTypeDescription="Create a new document." ma:contentTypeScope="" ma:versionID="8aedbb6f6c2d98ad5d495c262e8224d1">
  <xsd:schema xmlns:xsd="http://www.w3.org/2001/XMLSchema" xmlns:xs="http://www.w3.org/2001/XMLSchema" xmlns:p="http://schemas.microsoft.com/office/2006/metadata/properties" xmlns:ns2="5e35df87-ce5a-4d2f-9d73-d05d9793104e" xmlns:ns3="5a8816f0-e16a-45a8-ad1b-1063eaebb3ba" targetNamespace="http://schemas.microsoft.com/office/2006/metadata/properties" ma:root="true" ma:fieldsID="be32c0354c97adfa669d2b11d64b88b4" ns2:_="" ns3:_="">
    <xsd:import namespace="5e35df87-ce5a-4d2f-9d73-d05d9793104e"/>
    <xsd:import namespace="5a8816f0-e16a-45a8-ad1b-1063eaebb3b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LengthInSecond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35df87-ce5a-4d2f-9d73-d05d979310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4" nillable="true" ma:displayName="Length (seconds)"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0509728-31c9-4ac3-934d-712f3fb036c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a8816f0-e16a-45a8-ad1b-1063eaebb3b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ac7c503-58cb-4f0b-bcb3-6ff8963bfd22}" ma:internalName="TaxCatchAll" ma:showField="CatchAllData" ma:web="5a8816f0-e16a-45a8-ad1b-1063eaebb3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5D39E9-785B-4475-930E-A1DBE033D4E1}">
  <ds:schemaRefs>
    <ds:schemaRef ds:uri="http://schemas.openxmlformats.org/officeDocument/2006/bibliography"/>
  </ds:schemaRefs>
</ds:datastoreItem>
</file>

<file path=customXml/itemProps2.xml><?xml version="1.0" encoding="utf-8"?>
<ds:datastoreItem xmlns:ds="http://schemas.openxmlformats.org/officeDocument/2006/customXml" ds:itemID="{6727390B-6FF3-467F-9172-3689E82977C2}">
  <ds:schemaRefs>
    <ds:schemaRef ds:uri="http://schemas.microsoft.com/sharepoint/v3/contenttype/forms"/>
  </ds:schemaRefs>
</ds:datastoreItem>
</file>

<file path=customXml/itemProps3.xml><?xml version="1.0" encoding="utf-8"?>
<ds:datastoreItem xmlns:ds="http://schemas.openxmlformats.org/officeDocument/2006/customXml" ds:itemID="{D0AE2AA7-ACE8-4062-A238-17BF504402C6}">
  <ds:schemaRefs>
    <ds:schemaRef ds:uri="http://schemas.microsoft.com/office/2006/metadata/properties"/>
    <ds:schemaRef ds:uri="http://schemas.microsoft.com/office/infopath/2007/PartnerControls"/>
    <ds:schemaRef ds:uri="5e35df87-ce5a-4d2f-9d73-d05d9793104e"/>
    <ds:schemaRef ds:uri="5a8816f0-e16a-45a8-ad1b-1063eaebb3ba"/>
  </ds:schemaRefs>
</ds:datastoreItem>
</file>

<file path=customXml/itemProps4.xml><?xml version="1.0" encoding="utf-8"?>
<ds:datastoreItem xmlns:ds="http://schemas.openxmlformats.org/officeDocument/2006/customXml" ds:itemID="{75B74EF3-8584-406A-A6BD-B5632F4A36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35df87-ce5a-4d2f-9d73-d05d9793104e"/>
    <ds:schemaRef ds:uri="5a8816f0-e16a-45a8-ad1b-1063eaebb3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NUI, Galway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0107827s</dc:creator>
  <lastModifiedBy>Quinlan, Eabha Leech</lastModifiedBy>
  <revision>8</revision>
  <lastPrinted>2012-01-19T09:41:00.0000000Z</lastPrinted>
  <dcterms:created xsi:type="dcterms:W3CDTF">2026-06-19T18:18:00.0000000Z</dcterms:created>
  <dcterms:modified xsi:type="dcterms:W3CDTF">2026-06-30T11:16:59.8951518Z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0x010100DB602116382B59428C5A8CE913D11900</vt:lpwstr>
  </property>
  <property fmtid="{D5CDD505-2E9C-101B-9397-08002B2CF9AE}" pid="3" name="MediaServiceImageTags">
    <vt:lpwstr/>
  </property>
  <property fmtid="{D5CDD505-2E9C-101B-9397-08002B2CF9AE}" pid="4" name="GrammarlyDocumentId">
    <vt:lpwstr>6ca4ff4c2b4a3c476daf5ee9dddb4f38266f99e50964a9e31af494df8cfcab22</vt:lpwstr>
  </property>
</Properties>
</file>